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E6" w:rsidRPr="00875B52" w:rsidRDefault="001911E6" w:rsidP="001911E6">
      <w:pPr>
        <w:rPr>
          <w:rFonts w:ascii="Arial" w:eastAsiaTheme="minorEastAsia" w:hAnsi="Arial" w:cs="Arial"/>
          <w:b/>
          <w:noProof/>
        </w:rPr>
      </w:pPr>
      <w:bookmarkStart w:id="0" w:name="_GoBack"/>
      <w:bookmarkEnd w:id="0"/>
      <w:r>
        <w:rPr>
          <w:rFonts w:ascii="Arial" w:hAnsi="Arial" w:cs="Arial"/>
          <w:b/>
        </w:rPr>
        <w:t xml:space="preserve">Project Title- </w:t>
      </w:r>
      <w:r w:rsidR="005504A6" w:rsidRPr="005504A6">
        <w:rPr>
          <w:rFonts w:ascii="Arial" w:eastAsia="Arial Unicode MS" w:hAnsi="Arial" w:cs="Arial"/>
          <w:b/>
        </w:rPr>
        <w:t>Developing a Compassionate Resilience Health Visiting Framework</w:t>
      </w:r>
    </w:p>
    <w:p w:rsidR="001911E6" w:rsidRDefault="001911E6" w:rsidP="009A27E2">
      <w:pPr>
        <w:rPr>
          <w:rFonts w:ascii="Arial" w:hAnsi="Arial" w:cs="Arial"/>
          <w:b/>
        </w:rPr>
      </w:pPr>
    </w:p>
    <w:p w:rsidR="00A5595B" w:rsidRDefault="00A5595B" w:rsidP="009A27E2">
      <w:pPr>
        <w:rPr>
          <w:rFonts w:ascii="Arial" w:hAnsi="Arial" w:cs="Arial"/>
          <w:b/>
        </w:rPr>
      </w:pPr>
      <w:r>
        <w:rPr>
          <w:rFonts w:ascii="Arial" w:hAnsi="Arial" w:cs="Arial"/>
          <w:b/>
        </w:rPr>
        <w:t xml:space="preserve"> </w:t>
      </w:r>
    </w:p>
    <w:p w:rsidR="00A5595B" w:rsidRDefault="00A5595B" w:rsidP="009A27E2">
      <w:pPr>
        <w:rPr>
          <w:rFonts w:ascii="Arial" w:hAnsi="Arial" w:cs="Arial"/>
        </w:rPr>
      </w:pPr>
      <w:r>
        <w:rPr>
          <w:rFonts w:ascii="Arial" w:hAnsi="Arial" w:cs="Arial"/>
        </w:rPr>
        <w:t>Institute of Health Visiting</w:t>
      </w:r>
    </w:p>
    <w:p w:rsidR="00A5595B" w:rsidRDefault="00A5595B" w:rsidP="009A27E2">
      <w:pPr>
        <w:rPr>
          <w:rFonts w:ascii="Arial" w:hAnsi="Arial" w:cs="Arial"/>
        </w:rPr>
      </w:pPr>
      <w:r>
        <w:rPr>
          <w:rFonts w:ascii="Arial" w:hAnsi="Arial" w:cs="Arial"/>
        </w:rPr>
        <w:t>Ann Pettit</w:t>
      </w:r>
    </w:p>
    <w:p w:rsidR="001911E6" w:rsidRPr="001911E6" w:rsidRDefault="001911E6" w:rsidP="001911E6">
      <w:pPr>
        <w:rPr>
          <w:rFonts w:ascii="Arial" w:eastAsiaTheme="minorEastAsia" w:hAnsi="Arial" w:cs="Arial"/>
          <w:noProof/>
        </w:rPr>
      </w:pPr>
      <w:r w:rsidRPr="001911E6">
        <w:rPr>
          <w:rFonts w:ascii="Arial" w:eastAsiaTheme="minorEastAsia" w:hAnsi="Arial" w:cs="Arial"/>
          <w:noProof/>
        </w:rPr>
        <w:t>Lead Project Manager</w:t>
      </w:r>
    </w:p>
    <w:p w:rsidR="001911E6" w:rsidRPr="001911E6" w:rsidRDefault="001911E6" w:rsidP="001911E6">
      <w:pPr>
        <w:rPr>
          <w:rFonts w:ascii="Arial" w:hAnsi="Arial" w:cs="Arial"/>
        </w:rPr>
      </w:pPr>
      <w:r w:rsidRPr="001911E6">
        <w:rPr>
          <w:rFonts w:ascii="Arial" w:eastAsiaTheme="minorEastAsia" w:hAnsi="Arial" w:cs="Arial"/>
          <w:noProof/>
        </w:rPr>
        <w:t xml:space="preserve">Email: </w:t>
      </w:r>
      <w:hyperlink r:id="rId8" w:history="1">
        <w:r w:rsidRPr="001911E6">
          <w:rPr>
            <w:rStyle w:val="Hyperlink"/>
            <w:rFonts w:ascii="Arial" w:eastAsiaTheme="minorEastAsia" w:hAnsi="Arial" w:cs="Arial"/>
            <w:noProof/>
            <w:color w:val="auto"/>
          </w:rPr>
          <w:t>ann.pettit@ihv.org.uk</w:t>
        </w:r>
      </w:hyperlink>
    </w:p>
    <w:p w:rsidR="00A5595B" w:rsidRDefault="00A5595B" w:rsidP="009A27E2">
      <w:pPr>
        <w:rPr>
          <w:rFonts w:ascii="Arial" w:hAnsi="Arial" w:cs="Arial"/>
        </w:rPr>
      </w:pPr>
    </w:p>
    <w:p w:rsidR="009A27E2" w:rsidRDefault="00A5595B" w:rsidP="001911E6">
      <w:pPr>
        <w:rPr>
          <w:rFonts w:ascii="Arial" w:hAnsi="Arial" w:cs="Arial"/>
        </w:rPr>
      </w:pPr>
      <w:r>
        <w:rPr>
          <w:rFonts w:ascii="Arial" w:hAnsi="Arial" w:cs="Arial"/>
        </w:rPr>
        <w:t xml:space="preserve"> </w:t>
      </w:r>
    </w:p>
    <w:p w:rsidR="00371133" w:rsidRDefault="00371133"/>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9A27E2" w:rsidRDefault="009A27E2"/>
    <w:p w:rsidR="001911E6" w:rsidRDefault="001911E6" w:rsidP="009A27E2">
      <w:pPr>
        <w:rPr>
          <w:rFonts w:ascii="Arial" w:hAnsi="Arial" w:cs="Arial"/>
          <w:b/>
        </w:rPr>
      </w:pPr>
    </w:p>
    <w:p w:rsidR="001911E6" w:rsidRDefault="001911E6" w:rsidP="009A27E2">
      <w:pPr>
        <w:rPr>
          <w:rFonts w:ascii="Arial" w:hAnsi="Arial" w:cs="Arial"/>
          <w:b/>
        </w:rPr>
      </w:pPr>
    </w:p>
    <w:p w:rsidR="001911E6" w:rsidRDefault="001911E6" w:rsidP="009A27E2">
      <w:pPr>
        <w:rPr>
          <w:rFonts w:ascii="Arial" w:hAnsi="Arial" w:cs="Arial"/>
          <w:b/>
        </w:rPr>
      </w:pPr>
    </w:p>
    <w:p w:rsidR="009A27E2" w:rsidRPr="009A27E2" w:rsidRDefault="009A27E2" w:rsidP="009A27E2">
      <w:pPr>
        <w:rPr>
          <w:rFonts w:ascii="Arial" w:hAnsi="Arial" w:cs="Arial"/>
          <w:b/>
        </w:rPr>
      </w:pPr>
      <w:r w:rsidRPr="009A27E2">
        <w:rPr>
          <w:rFonts w:ascii="Arial" w:hAnsi="Arial" w:cs="Arial"/>
          <w:b/>
        </w:rPr>
        <w:t>Case Study Overview</w:t>
      </w:r>
    </w:p>
    <w:p w:rsidR="00B061F7" w:rsidRDefault="00B061F7" w:rsidP="005504A6">
      <w:pPr>
        <w:ind w:right="-57"/>
        <w:jc w:val="both"/>
        <w:rPr>
          <w:rFonts w:ascii="Arial" w:hAnsi="Arial" w:cs="Arial"/>
        </w:rPr>
      </w:pPr>
    </w:p>
    <w:p w:rsidR="00875B52" w:rsidRPr="00FB4A7C" w:rsidRDefault="00875B52" w:rsidP="00B061F7">
      <w:pPr>
        <w:ind w:right="-57"/>
        <w:jc w:val="both"/>
        <w:rPr>
          <w:rFonts w:ascii="Arial" w:hAnsi="Arial" w:cs="Arial"/>
          <w:iCs/>
        </w:rPr>
      </w:pPr>
      <w:r w:rsidRPr="00FB4A7C">
        <w:rPr>
          <w:rFonts w:ascii="Arial" w:hAnsi="Arial" w:cs="Arial"/>
        </w:rPr>
        <w:t>The Department of Health has funded a number of interventions aimed at realising the benefits of the expanded Health Visitor workforce. The work is commissioned via Health Education England (HEE)</w:t>
      </w:r>
      <w:r w:rsidR="005504A6" w:rsidRPr="00FB4A7C">
        <w:rPr>
          <w:rFonts w:ascii="Arial" w:hAnsi="Arial" w:cs="Arial"/>
        </w:rPr>
        <w:t xml:space="preserve"> </w:t>
      </w:r>
      <w:r w:rsidRPr="00FB4A7C">
        <w:rPr>
          <w:rFonts w:ascii="Arial" w:hAnsi="Arial" w:cs="Arial"/>
        </w:rPr>
        <w:t xml:space="preserve">and </w:t>
      </w:r>
      <w:r w:rsidR="00D01027">
        <w:rPr>
          <w:rFonts w:ascii="Arial" w:hAnsi="Arial" w:cs="Arial"/>
        </w:rPr>
        <w:t>the development of a</w:t>
      </w:r>
      <w:r w:rsidRPr="00D01027">
        <w:rPr>
          <w:rFonts w:ascii="Arial" w:eastAsia="Arial Unicode MS" w:hAnsi="Arial" w:cs="Arial"/>
          <w:i/>
        </w:rPr>
        <w:t xml:space="preserve"> Compassionate Resilience Health Visiting Framework</w:t>
      </w:r>
      <w:r w:rsidRPr="00FB4A7C">
        <w:rPr>
          <w:rFonts w:ascii="Arial" w:eastAsia="Arial Unicode MS" w:hAnsi="Arial" w:cs="Arial"/>
        </w:rPr>
        <w:t xml:space="preserve"> </w:t>
      </w:r>
      <w:r w:rsidR="005504A6" w:rsidRPr="00FB4A7C">
        <w:rPr>
          <w:rFonts w:ascii="Arial" w:hAnsi="Arial" w:cs="Arial"/>
        </w:rPr>
        <w:t>forms one of those interventions</w:t>
      </w:r>
      <w:r w:rsidR="00B061F7" w:rsidRPr="00FB4A7C">
        <w:rPr>
          <w:rFonts w:ascii="Arial" w:hAnsi="Arial" w:cs="Arial"/>
        </w:rPr>
        <w:t xml:space="preserve">. </w:t>
      </w:r>
      <w:r w:rsidRPr="00FB4A7C">
        <w:rPr>
          <w:rFonts w:ascii="Arial" w:hAnsi="Arial" w:cs="Arial"/>
          <w:iCs/>
        </w:rPr>
        <w:t xml:space="preserve">The </w:t>
      </w:r>
      <w:r w:rsidR="005504A6" w:rsidRPr="00FB4A7C">
        <w:rPr>
          <w:rFonts w:ascii="Arial" w:hAnsi="Arial" w:cs="Arial"/>
          <w:iCs/>
        </w:rPr>
        <w:t xml:space="preserve">Compassionate Resilient Health Visiting Framework is in the process of being developed and </w:t>
      </w:r>
      <w:r w:rsidRPr="00FB4A7C">
        <w:rPr>
          <w:rFonts w:ascii="Arial" w:hAnsi="Arial" w:cs="Arial"/>
          <w:iCs/>
        </w:rPr>
        <w:t>will be completed by the 31</w:t>
      </w:r>
      <w:r w:rsidRPr="00FB4A7C">
        <w:rPr>
          <w:rFonts w:ascii="Arial" w:hAnsi="Arial" w:cs="Arial"/>
          <w:iCs/>
          <w:vertAlign w:val="superscript"/>
        </w:rPr>
        <w:t>st</w:t>
      </w:r>
      <w:r w:rsidRPr="00FB4A7C">
        <w:rPr>
          <w:rFonts w:ascii="Arial" w:hAnsi="Arial" w:cs="Arial"/>
          <w:iCs/>
        </w:rPr>
        <w:t xml:space="preserve"> </w:t>
      </w:r>
      <w:r w:rsidRPr="00FB4A7C">
        <w:rPr>
          <w:rFonts w:ascii="Arial" w:hAnsi="Arial" w:cs="Arial"/>
        </w:rPr>
        <w:t xml:space="preserve">March 2015. </w:t>
      </w:r>
      <w:r w:rsidRPr="00FB4A7C">
        <w:rPr>
          <w:rFonts w:ascii="Arial" w:hAnsi="Arial" w:cs="Arial"/>
          <w:iCs/>
        </w:rPr>
        <w:t xml:space="preserve">This project’s ultimate aim is to support compassionate resilient health visitors (HVS) who maximise health outcomes and experiences for children and families, building their resilience. </w:t>
      </w:r>
    </w:p>
    <w:p w:rsidR="006E11C0" w:rsidRPr="006E11C0" w:rsidRDefault="00875B52" w:rsidP="005504A6">
      <w:pPr>
        <w:spacing w:before="100" w:beforeAutospacing="1" w:after="100" w:afterAutospacing="1"/>
        <w:jc w:val="both"/>
        <w:rPr>
          <w:rFonts w:ascii="Arial" w:hAnsi="Arial" w:cs="Arial"/>
          <w:lang w:val="en-US"/>
        </w:rPr>
      </w:pPr>
      <w:r w:rsidRPr="00FB4A7C">
        <w:rPr>
          <w:rFonts w:ascii="Arial" w:hAnsi="Arial" w:cs="Arial"/>
          <w:lang w:val="en-US"/>
        </w:rPr>
        <w:t>A</w:t>
      </w:r>
      <w:r w:rsidRPr="006E11C0">
        <w:rPr>
          <w:rFonts w:ascii="Arial" w:hAnsi="Arial" w:cs="Arial"/>
          <w:lang w:val="en-US"/>
        </w:rPr>
        <w:t>n example of training that is being developed as part of a</w:t>
      </w:r>
      <w:r w:rsidRPr="00FB4A7C">
        <w:rPr>
          <w:rFonts w:ascii="Arial" w:hAnsi="Arial" w:cs="Arial"/>
          <w:lang w:val="en-US"/>
        </w:rPr>
        <w:t>n</w:t>
      </w:r>
      <w:r w:rsidRPr="006E11C0">
        <w:rPr>
          <w:rFonts w:ascii="Arial" w:hAnsi="Arial" w:cs="Arial"/>
          <w:lang w:val="en-US"/>
        </w:rPr>
        <w:t xml:space="preserve"> </w:t>
      </w:r>
      <w:r w:rsidRPr="00FB4A7C">
        <w:rPr>
          <w:rFonts w:ascii="Arial" w:hAnsi="Arial" w:cs="Arial"/>
          <w:lang w:val="en-US"/>
        </w:rPr>
        <w:t xml:space="preserve">innovative </w:t>
      </w:r>
      <w:r w:rsidRPr="006E11C0">
        <w:rPr>
          <w:rFonts w:ascii="Arial" w:hAnsi="Arial" w:cs="Arial"/>
          <w:lang w:val="en-US"/>
        </w:rPr>
        <w:t xml:space="preserve">project </w:t>
      </w:r>
      <w:r w:rsidRPr="00FB4A7C">
        <w:rPr>
          <w:rFonts w:ascii="Arial" w:hAnsi="Arial" w:cs="Arial"/>
          <w:lang w:val="en-US"/>
        </w:rPr>
        <w:t xml:space="preserve">is </w:t>
      </w:r>
      <w:r w:rsidR="005504A6" w:rsidRPr="00FB4A7C">
        <w:rPr>
          <w:rFonts w:ascii="Arial" w:hAnsi="Arial" w:cs="Arial"/>
          <w:lang w:val="en-US"/>
        </w:rPr>
        <w:t xml:space="preserve">the </w:t>
      </w:r>
      <w:r w:rsidRPr="006E11C0">
        <w:rPr>
          <w:rFonts w:ascii="Arial" w:hAnsi="Arial" w:cs="Arial"/>
          <w:lang w:val="en-US"/>
        </w:rPr>
        <w:t xml:space="preserve">workshop </w:t>
      </w:r>
      <w:r w:rsidRPr="00FB4A7C">
        <w:rPr>
          <w:rFonts w:ascii="Arial" w:hAnsi="Arial" w:cs="Arial"/>
          <w:lang w:val="en-US"/>
        </w:rPr>
        <w:t xml:space="preserve">entitled </w:t>
      </w:r>
      <w:r w:rsidRPr="00FB4A7C">
        <w:rPr>
          <w:rFonts w:ascii="Arial" w:hAnsi="Arial" w:cs="Arial"/>
          <w:i/>
        </w:rPr>
        <w:t xml:space="preserve">Transforming Stress: How Understanding Our Brain Helps Build Resilience.  </w:t>
      </w:r>
      <w:r w:rsidR="006E11C0" w:rsidRPr="00FB4A7C">
        <w:rPr>
          <w:rFonts w:ascii="Arial" w:hAnsi="Arial" w:cs="Arial"/>
          <w:lang w:val="en-US"/>
        </w:rPr>
        <w:t>The training</w:t>
      </w:r>
      <w:r w:rsidR="006E11C0" w:rsidRPr="006E11C0">
        <w:rPr>
          <w:rFonts w:ascii="Arial" w:hAnsi="Arial" w:cs="Arial"/>
          <w:lang w:val="en-US"/>
        </w:rPr>
        <w:t xml:space="preserve"> is designed to explore the unique stresses of health visiting practice, develop practitioners understanding of how the brain functions</w:t>
      </w:r>
      <w:r w:rsidR="005504A6" w:rsidRPr="00FB4A7C">
        <w:rPr>
          <w:rFonts w:ascii="Arial" w:hAnsi="Arial" w:cs="Arial"/>
          <w:lang w:val="en-US"/>
        </w:rPr>
        <w:t>,</w:t>
      </w:r>
      <w:r w:rsidR="00B061F7" w:rsidRPr="00FB4A7C">
        <w:rPr>
          <w:rFonts w:ascii="Arial" w:hAnsi="Arial" w:cs="Arial"/>
          <w:lang w:val="en-US"/>
        </w:rPr>
        <w:t xml:space="preserve"> </w:t>
      </w:r>
      <w:r w:rsidR="006E11C0" w:rsidRPr="006E11C0">
        <w:rPr>
          <w:rFonts w:ascii="Arial" w:hAnsi="Arial" w:cs="Arial"/>
          <w:lang w:val="en-US"/>
        </w:rPr>
        <w:t xml:space="preserve">how they can train their minds and </w:t>
      </w:r>
      <w:r w:rsidR="003126D6" w:rsidRPr="00FB4A7C">
        <w:rPr>
          <w:rFonts w:ascii="Arial" w:hAnsi="Arial" w:cs="Arial"/>
          <w:lang w:val="en-US"/>
        </w:rPr>
        <w:t>transform</w:t>
      </w:r>
      <w:r w:rsidR="006E11C0" w:rsidRPr="006E11C0">
        <w:rPr>
          <w:rFonts w:ascii="Arial" w:hAnsi="Arial" w:cs="Arial"/>
          <w:lang w:val="en-US"/>
        </w:rPr>
        <w:t xml:space="preserve"> </w:t>
      </w:r>
      <w:r w:rsidR="003126D6" w:rsidRPr="00FB4A7C">
        <w:rPr>
          <w:rFonts w:ascii="Arial" w:hAnsi="Arial" w:cs="Arial"/>
          <w:lang w:val="en-US"/>
        </w:rPr>
        <w:t>their response</w:t>
      </w:r>
      <w:r w:rsidR="006E11C0" w:rsidRPr="006E11C0">
        <w:rPr>
          <w:rFonts w:ascii="Arial" w:hAnsi="Arial" w:cs="Arial"/>
          <w:lang w:val="en-US"/>
        </w:rPr>
        <w:t xml:space="preserve"> to stress.</w:t>
      </w:r>
      <w:r w:rsidR="003126D6" w:rsidRPr="00FB4A7C">
        <w:rPr>
          <w:rFonts w:ascii="Arial" w:hAnsi="Arial" w:cs="Arial"/>
          <w:lang w:val="en-US"/>
        </w:rPr>
        <w:t xml:space="preserve"> </w:t>
      </w:r>
      <w:r w:rsidR="006E11C0" w:rsidRPr="006E11C0">
        <w:rPr>
          <w:rFonts w:ascii="Arial" w:hAnsi="Arial" w:cs="Arial"/>
          <w:lang w:val="en-US"/>
        </w:rPr>
        <w:t>The techniques used to train the mind include self-compassion and mindfulness. Using these tools can enable practitioners to more effectively manage their work stresses. This in turn will influence relationships in teams and organisations.</w:t>
      </w:r>
      <w:r w:rsidR="006E11C0" w:rsidRPr="00FB4A7C">
        <w:rPr>
          <w:rFonts w:ascii="Arial" w:hAnsi="Arial" w:cs="Arial"/>
          <w:lang w:val="en-US"/>
        </w:rPr>
        <w:t xml:space="preserve"> </w:t>
      </w:r>
      <w:r w:rsidR="006E11C0" w:rsidRPr="006E11C0">
        <w:rPr>
          <w:rFonts w:ascii="Arial" w:hAnsi="Arial" w:cs="Arial"/>
          <w:lang w:val="en-US"/>
        </w:rPr>
        <w:t>These techniques are supported by a growing body of evidence</w:t>
      </w:r>
      <w:r w:rsidR="006E11C0" w:rsidRPr="00FB4A7C">
        <w:rPr>
          <w:rFonts w:ascii="Arial" w:hAnsi="Arial" w:cs="Arial"/>
          <w:lang w:val="en-US"/>
        </w:rPr>
        <w:t xml:space="preserve"> which </w:t>
      </w:r>
      <w:r w:rsidR="006E11C0" w:rsidRPr="006E11C0">
        <w:rPr>
          <w:rFonts w:ascii="Arial" w:hAnsi="Arial" w:cs="Arial"/>
          <w:lang w:val="en-US"/>
        </w:rPr>
        <w:t xml:space="preserve">indicate improvements in depression, anxiety, </w:t>
      </w:r>
      <w:r w:rsidR="00D01027">
        <w:rPr>
          <w:rFonts w:ascii="Arial" w:hAnsi="Arial" w:cs="Arial"/>
          <w:lang w:val="en-US"/>
        </w:rPr>
        <w:t xml:space="preserve">health and </w:t>
      </w:r>
      <w:r w:rsidR="006E11C0" w:rsidRPr="006E11C0">
        <w:rPr>
          <w:rFonts w:ascii="Arial" w:hAnsi="Arial" w:cs="Arial"/>
          <w:lang w:val="en-US"/>
        </w:rPr>
        <w:t xml:space="preserve">resilience </w:t>
      </w:r>
      <w:r w:rsidRPr="00FB4A7C">
        <w:rPr>
          <w:rFonts w:ascii="Arial" w:hAnsi="Arial" w:cs="Arial"/>
          <w:lang w:val="en-US"/>
        </w:rPr>
        <w:t>(Neff 2011, Gilbert 2010</w:t>
      </w:r>
      <w:r w:rsidR="003126D6" w:rsidRPr="00FB4A7C">
        <w:rPr>
          <w:rFonts w:ascii="Arial" w:hAnsi="Arial" w:cs="Arial"/>
          <w:lang w:val="en-US"/>
        </w:rPr>
        <w:t>)</w:t>
      </w:r>
      <w:r w:rsidR="006E11C0" w:rsidRPr="006E11C0">
        <w:rPr>
          <w:rFonts w:ascii="Arial" w:hAnsi="Arial" w:cs="Arial"/>
          <w:lang w:val="en-US"/>
        </w:rPr>
        <w:t>.</w:t>
      </w:r>
      <w:r w:rsidRPr="00FB4A7C">
        <w:rPr>
          <w:rFonts w:ascii="Arial" w:hAnsi="Arial" w:cs="Arial"/>
          <w:lang w:val="en-US"/>
        </w:rPr>
        <w:t xml:space="preserve"> </w:t>
      </w:r>
      <w:r w:rsidR="003126D6" w:rsidRPr="00FB4A7C">
        <w:rPr>
          <w:rFonts w:ascii="Arial" w:hAnsi="Arial" w:cs="Arial"/>
          <w:lang w:val="en-US"/>
        </w:rPr>
        <w:t xml:space="preserve">Developing health visitors’ knowledge and skills in using these techniques will enable them to share these with clients at all levels of service provision. This will help </w:t>
      </w:r>
      <w:r w:rsidR="00D01027">
        <w:rPr>
          <w:rFonts w:ascii="Arial" w:hAnsi="Arial" w:cs="Arial"/>
          <w:lang w:val="en-US"/>
        </w:rPr>
        <w:t xml:space="preserve">to </w:t>
      </w:r>
      <w:r w:rsidR="003126D6" w:rsidRPr="00FB4A7C">
        <w:rPr>
          <w:rFonts w:ascii="Arial" w:hAnsi="Arial" w:cs="Arial"/>
          <w:lang w:val="en-US"/>
        </w:rPr>
        <w:t>build compassionate resilience in children and families</w:t>
      </w:r>
      <w:r w:rsidR="005504A6" w:rsidRPr="00FB4A7C">
        <w:rPr>
          <w:rFonts w:ascii="Arial" w:hAnsi="Arial" w:cs="Arial"/>
          <w:lang w:val="en-US"/>
        </w:rPr>
        <w:t>.</w:t>
      </w:r>
      <w:r w:rsidR="003126D6" w:rsidRPr="00FB4A7C">
        <w:rPr>
          <w:rFonts w:ascii="Arial" w:hAnsi="Arial" w:cs="Arial"/>
          <w:lang w:val="en-US"/>
        </w:rPr>
        <w:t xml:space="preserve"> </w:t>
      </w:r>
    </w:p>
    <w:p w:rsidR="009A27E2" w:rsidRPr="00FB4A7C" w:rsidRDefault="009A27E2" w:rsidP="009A27E2">
      <w:pPr>
        <w:rPr>
          <w:rFonts w:ascii="Arial" w:hAnsi="Arial" w:cs="Arial"/>
          <w:b/>
        </w:rPr>
      </w:pPr>
      <w:r w:rsidRPr="009A27E2">
        <w:rPr>
          <w:rFonts w:ascii="Arial" w:hAnsi="Arial" w:cs="Arial"/>
          <w:b/>
        </w:rPr>
        <w:t>Benefits and Achievements</w:t>
      </w:r>
      <w:r w:rsidR="003126D6" w:rsidRPr="00FB4A7C">
        <w:rPr>
          <w:rFonts w:ascii="Arial" w:hAnsi="Arial" w:cs="Arial"/>
          <w:b/>
        </w:rPr>
        <w:t xml:space="preserve"> </w:t>
      </w:r>
    </w:p>
    <w:p w:rsidR="003126D6" w:rsidRPr="00FB4A7C" w:rsidRDefault="003126D6" w:rsidP="009A27E2">
      <w:pPr>
        <w:rPr>
          <w:rFonts w:ascii="Arial" w:hAnsi="Arial" w:cs="Arial"/>
          <w:b/>
        </w:rPr>
      </w:pPr>
    </w:p>
    <w:p w:rsidR="00510547" w:rsidRPr="00FB4A7C" w:rsidRDefault="00510547" w:rsidP="00510547">
      <w:pPr>
        <w:pStyle w:val="ListParagraph"/>
        <w:widowControl w:val="0"/>
        <w:tabs>
          <w:tab w:val="left" w:pos="220"/>
          <w:tab w:val="left" w:pos="720"/>
        </w:tabs>
        <w:spacing w:after="100" w:afterAutospacing="1"/>
        <w:ind w:left="0"/>
        <w:jc w:val="both"/>
        <w:outlineLvl w:val="0"/>
        <w:rPr>
          <w:rFonts w:ascii="Arial" w:hAnsi="Arial" w:cs="Arial"/>
          <w:sz w:val="24"/>
          <w:szCs w:val="24"/>
        </w:rPr>
      </w:pPr>
      <w:r w:rsidRPr="00FB4A7C">
        <w:rPr>
          <w:rFonts w:ascii="Arial" w:hAnsi="Arial" w:cs="Arial"/>
          <w:iCs/>
          <w:sz w:val="24"/>
          <w:szCs w:val="24"/>
        </w:rPr>
        <w:t>Fostering health visitors’ resilience is a complex issue which requires a preventative and solution focused, strengths based approach.</w:t>
      </w:r>
      <w:r w:rsidRPr="00FB4A7C">
        <w:rPr>
          <w:rFonts w:ascii="Arial" w:hAnsi="Arial" w:cs="Arial"/>
          <w:sz w:val="24"/>
          <w:szCs w:val="24"/>
        </w:rPr>
        <w:t xml:space="preserve"> This project uses an appreciative inquiry method to identify what is working well, what health visitors (HVs) would like to see happening and to explore how they think this can be achieved and sustained. This is congruent with a resilience building model which suggests considering strengths, aspirations and resources. The project question is: </w:t>
      </w:r>
      <w:r w:rsidRPr="00FB4A7C">
        <w:rPr>
          <w:rFonts w:ascii="Arial" w:hAnsi="Arial" w:cs="Arial"/>
          <w:b/>
          <w:i/>
          <w:sz w:val="24"/>
          <w:szCs w:val="24"/>
        </w:rPr>
        <w:t>How can we effectively support health visitors to build compassionate resilience?</w:t>
      </w:r>
      <w:r w:rsidRPr="00FB4A7C">
        <w:rPr>
          <w:rFonts w:ascii="Arial" w:hAnsi="Arial" w:cs="Arial"/>
          <w:sz w:val="24"/>
          <w:szCs w:val="24"/>
        </w:rPr>
        <w:t xml:space="preserve"> </w:t>
      </w:r>
    </w:p>
    <w:p w:rsidR="00510547" w:rsidRPr="00FB4A7C" w:rsidRDefault="00510547" w:rsidP="00510547">
      <w:pPr>
        <w:ind w:right="-153"/>
        <w:contextualSpacing/>
        <w:jc w:val="both"/>
        <w:outlineLvl w:val="0"/>
        <w:rPr>
          <w:rFonts w:ascii="Arial" w:hAnsi="Arial" w:cs="Arial"/>
          <w:bCs/>
          <w:iCs/>
          <w:kern w:val="32"/>
        </w:rPr>
      </w:pPr>
      <w:r w:rsidRPr="00FB4A7C">
        <w:rPr>
          <w:rFonts w:ascii="Arial" w:hAnsi="Arial" w:cs="Arial"/>
          <w:bCs/>
          <w:iCs/>
          <w:kern w:val="32"/>
        </w:rPr>
        <w:t>A draft framework has been developed over the past three months by:</w:t>
      </w:r>
    </w:p>
    <w:p w:rsidR="00510547" w:rsidRPr="00FB4A7C" w:rsidRDefault="00510547" w:rsidP="00510547">
      <w:pPr>
        <w:pStyle w:val="ListParagraph"/>
        <w:numPr>
          <w:ilvl w:val="0"/>
          <w:numId w:val="8"/>
        </w:numPr>
        <w:spacing w:after="0" w:line="240" w:lineRule="auto"/>
        <w:ind w:right="-153"/>
        <w:jc w:val="both"/>
        <w:outlineLvl w:val="0"/>
        <w:rPr>
          <w:rFonts w:ascii="Arial" w:hAnsi="Arial" w:cs="Arial"/>
          <w:bCs/>
          <w:iCs/>
          <w:kern w:val="32"/>
          <w:sz w:val="24"/>
          <w:szCs w:val="24"/>
        </w:rPr>
      </w:pPr>
      <w:r w:rsidRPr="00FB4A7C">
        <w:rPr>
          <w:rFonts w:ascii="Arial" w:hAnsi="Arial" w:cs="Arial"/>
          <w:bCs/>
          <w:iCs/>
          <w:kern w:val="32"/>
          <w:sz w:val="24"/>
          <w:szCs w:val="24"/>
        </w:rPr>
        <w:t xml:space="preserve">Consulting our task and finish group members </w:t>
      </w:r>
    </w:p>
    <w:p w:rsidR="00510547" w:rsidRPr="00FB4A7C" w:rsidRDefault="00510547" w:rsidP="00510547">
      <w:pPr>
        <w:pStyle w:val="ListParagraph"/>
        <w:numPr>
          <w:ilvl w:val="0"/>
          <w:numId w:val="7"/>
        </w:numPr>
        <w:spacing w:after="0" w:line="240" w:lineRule="auto"/>
        <w:ind w:left="714" w:right="-153" w:hanging="357"/>
        <w:jc w:val="both"/>
        <w:outlineLvl w:val="0"/>
        <w:rPr>
          <w:rFonts w:ascii="Arial" w:hAnsi="Arial" w:cs="Arial"/>
          <w:bCs/>
          <w:iCs/>
          <w:kern w:val="32"/>
          <w:sz w:val="24"/>
          <w:szCs w:val="24"/>
        </w:rPr>
      </w:pPr>
      <w:r w:rsidRPr="00FB4A7C">
        <w:rPr>
          <w:rFonts w:ascii="Arial" w:hAnsi="Arial" w:cs="Arial"/>
          <w:bCs/>
          <w:iCs/>
          <w:kern w:val="32"/>
          <w:sz w:val="24"/>
          <w:szCs w:val="24"/>
        </w:rPr>
        <w:t xml:space="preserve">Engaging </w:t>
      </w:r>
      <w:r w:rsidR="00D01027">
        <w:rPr>
          <w:rFonts w:ascii="Arial" w:hAnsi="Arial" w:cs="Arial"/>
          <w:bCs/>
          <w:iCs/>
          <w:kern w:val="32"/>
          <w:sz w:val="24"/>
          <w:szCs w:val="24"/>
        </w:rPr>
        <w:t>clients,</w:t>
      </w:r>
      <w:r w:rsidR="00B83277">
        <w:rPr>
          <w:rFonts w:ascii="Arial" w:hAnsi="Arial" w:cs="Arial"/>
          <w:bCs/>
          <w:iCs/>
          <w:kern w:val="32"/>
          <w:sz w:val="24"/>
          <w:szCs w:val="24"/>
        </w:rPr>
        <w:t xml:space="preserve"> </w:t>
      </w:r>
      <w:r w:rsidRPr="00FB4A7C">
        <w:rPr>
          <w:rFonts w:ascii="Arial" w:hAnsi="Arial" w:cs="Arial"/>
          <w:bCs/>
          <w:iCs/>
          <w:kern w:val="32"/>
          <w:sz w:val="24"/>
          <w:szCs w:val="24"/>
        </w:rPr>
        <w:t xml:space="preserve">practitioners and an expert advisory panel. </w:t>
      </w:r>
    </w:p>
    <w:p w:rsidR="00510547" w:rsidRPr="00FB4A7C" w:rsidRDefault="00510547" w:rsidP="00510547">
      <w:pPr>
        <w:pStyle w:val="ListParagraph"/>
        <w:numPr>
          <w:ilvl w:val="0"/>
          <w:numId w:val="7"/>
        </w:numPr>
        <w:spacing w:after="0" w:line="240" w:lineRule="auto"/>
        <w:ind w:left="714" w:right="-153" w:hanging="357"/>
        <w:jc w:val="both"/>
        <w:outlineLvl w:val="0"/>
        <w:rPr>
          <w:rFonts w:ascii="Arial" w:hAnsi="Arial" w:cs="Arial"/>
          <w:bCs/>
          <w:iCs/>
          <w:kern w:val="32"/>
          <w:sz w:val="24"/>
          <w:szCs w:val="24"/>
        </w:rPr>
      </w:pPr>
      <w:r w:rsidRPr="00FB4A7C">
        <w:rPr>
          <w:rFonts w:ascii="Arial" w:hAnsi="Arial" w:cs="Arial"/>
          <w:bCs/>
          <w:iCs/>
          <w:kern w:val="32"/>
          <w:sz w:val="24"/>
          <w:szCs w:val="24"/>
        </w:rPr>
        <w:t>Undertaking a consultative literature review (</w:t>
      </w:r>
      <w:r w:rsidRPr="00FB4A7C">
        <w:rPr>
          <w:rStyle w:val="personname"/>
          <w:rFonts w:ascii="Arial" w:hAnsi="Arial" w:cs="Arial"/>
          <w:sz w:val="24"/>
          <w:szCs w:val="24"/>
        </w:rPr>
        <w:t xml:space="preserve">Hart &amp; Heaver </w:t>
      </w:r>
      <w:r w:rsidRPr="00FB4A7C">
        <w:rPr>
          <w:rFonts w:ascii="Arial" w:hAnsi="Arial" w:cs="Arial"/>
          <w:sz w:val="24"/>
          <w:szCs w:val="24"/>
        </w:rPr>
        <w:t>2013).</w:t>
      </w:r>
    </w:p>
    <w:p w:rsidR="00510547" w:rsidRPr="00FB4A7C" w:rsidRDefault="00510547" w:rsidP="00510547">
      <w:pPr>
        <w:pStyle w:val="ListParagraph"/>
        <w:numPr>
          <w:ilvl w:val="0"/>
          <w:numId w:val="7"/>
        </w:numPr>
        <w:spacing w:after="0" w:line="240" w:lineRule="auto"/>
        <w:ind w:left="714" w:right="-153" w:hanging="357"/>
        <w:jc w:val="both"/>
        <w:outlineLvl w:val="0"/>
        <w:rPr>
          <w:rFonts w:ascii="Arial" w:hAnsi="Arial" w:cs="Arial"/>
          <w:bCs/>
          <w:iCs/>
          <w:kern w:val="32"/>
          <w:sz w:val="24"/>
          <w:szCs w:val="24"/>
        </w:rPr>
      </w:pPr>
      <w:r w:rsidRPr="00FB4A7C">
        <w:rPr>
          <w:rFonts w:ascii="Arial" w:hAnsi="Arial" w:cs="Arial"/>
          <w:bCs/>
          <w:iCs/>
          <w:kern w:val="32"/>
          <w:sz w:val="24"/>
          <w:szCs w:val="24"/>
        </w:rPr>
        <w:t xml:space="preserve">Conducting national practitioner and provider surveys </w:t>
      </w:r>
    </w:p>
    <w:p w:rsidR="00510547" w:rsidRPr="00FB4A7C" w:rsidRDefault="00510547" w:rsidP="00510547">
      <w:pPr>
        <w:ind w:right="-153"/>
        <w:jc w:val="both"/>
        <w:outlineLvl w:val="0"/>
        <w:rPr>
          <w:rFonts w:ascii="Arial" w:hAnsi="Arial" w:cs="Arial"/>
          <w:bCs/>
          <w:iCs/>
          <w:kern w:val="32"/>
        </w:rPr>
      </w:pPr>
    </w:p>
    <w:p w:rsidR="00510547" w:rsidRPr="00FB4A7C" w:rsidRDefault="00510547" w:rsidP="00510547">
      <w:pPr>
        <w:ind w:right="-153"/>
        <w:jc w:val="both"/>
        <w:outlineLvl w:val="0"/>
        <w:rPr>
          <w:rFonts w:ascii="Arial" w:hAnsi="Arial" w:cs="Arial"/>
          <w:bCs/>
          <w:iCs/>
          <w:kern w:val="32"/>
        </w:rPr>
      </w:pPr>
      <w:r w:rsidRPr="00FB4A7C">
        <w:rPr>
          <w:rFonts w:ascii="Arial" w:hAnsi="Arial" w:cs="Arial"/>
          <w:bCs/>
          <w:iCs/>
          <w:kern w:val="32"/>
        </w:rPr>
        <w:t xml:space="preserve">This on-going consultative process will continue until 2015 when the final framework will be produced. </w:t>
      </w:r>
    </w:p>
    <w:p w:rsidR="00510547" w:rsidRPr="00FB4A7C" w:rsidRDefault="00510547" w:rsidP="009A27E2">
      <w:pPr>
        <w:rPr>
          <w:rFonts w:ascii="Arial" w:hAnsi="Arial" w:cs="Arial"/>
        </w:rPr>
      </w:pPr>
    </w:p>
    <w:p w:rsidR="00D01027" w:rsidRDefault="00D01027" w:rsidP="009A27E2">
      <w:pPr>
        <w:rPr>
          <w:rFonts w:ascii="Arial" w:hAnsi="Arial" w:cs="Arial"/>
          <w:b/>
        </w:rPr>
      </w:pPr>
    </w:p>
    <w:p w:rsidR="00B83277" w:rsidRDefault="00B83277" w:rsidP="009A27E2">
      <w:pPr>
        <w:rPr>
          <w:rFonts w:ascii="Arial" w:hAnsi="Arial" w:cs="Arial"/>
          <w:b/>
        </w:rPr>
      </w:pPr>
    </w:p>
    <w:p w:rsidR="00D01027" w:rsidRDefault="00D01027" w:rsidP="009A27E2">
      <w:pPr>
        <w:rPr>
          <w:rFonts w:ascii="Arial" w:hAnsi="Arial" w:cs="Arial"/>
          <w:b/>
        </w:rPr>
      </w:pPr>
    </w:p>
    <w:p w:rsidR="009A27E2" w:rsidRPr="009A27E2" w:rsidRDefault="009A27E2" w:rsidP="009A27E2">
      <w:pPr>
        <w:rPr>
          <w:rFonts w:ascii="Arial" w:hAnsi="Arial" w:cs="Arial"/>
          <w:b/>
        </w:rPr>
      </w:pPr>
      <w:r w:rsidRPr="009A27E2">
        <w:rPr>
          <w:rFonts w:ascii="Arial" w:hAnsi="Arial" w:cs="Arial"/>
          <w:b/>
        </w:rPr>
        <w:lastRenderedPageBreak/>
        <w:t>Challenges</w:t>
      </w:r>
    </w:p>
    <w:p w:rsidR="00510547" w:rsidRPr="00FB4A7C" w:rsidRDefault="00510547" w:rsidP="00510547">
      <w:pPr>
        <w:rPr>
          <w:rFonts w:ascii="Arial" w:hAnsi="Arial" w:cs="Arial"/>
        </w:rPr>
      </w:pPr>
    </w:p>
    <w:p w:rsidR="00510547" w:rsidRPr="00FB4A7C" w:rsidRDefault="006B0DC5" w:rsidP="006B0DC5">
      <w:pPr>
        <w:spacing w:before="100" w:beforeAutospacing="1" w:after="100" w:afterAutospacing="1"/>
        <w:ind w:right="-153"/>
        <w:contextualSpacing/>
        <w:jc w:val="both"/>
        <w:outlineLvl w:val="0"/>
        <w:rPr>
          <w:rFonts w:ascii="Arial" w:hAnsi="Arial" w:cs="Arial"/>
          <w:b/>
          <w:color w:val="C010B3"/>
        </w:rPr>
      </w:pPr>
      <w:r w:rsidRPr="00FB4A7C">
        <w:rPr>
          <w:rFonts w:ascii="Arial" w:hAnsi="Arial" w:cs="Arial"/>
          <w:bCs/>
          <w:iCs/>
          <w:kern w:val="32"/>
        </w:rPr>
        <w:t>A</w:t>
      </w:r>
      <w:r w:rsidR="00510547" w:rsidRPr="00FB4A7C">
        <w:rPr>
          <w:rFonts w:ascii="Arial" w:hAnsi="Arial" w:cs="Arial"/>
          <w:bCs/>
          <w:iCs/>
          <w:kern w:val="32"/>
        </w:rPr>
        <w:t xml:space="preserve">greeing a definition of resilience </w:t>
      </w:r>
      <w:r w:rsidRPr="00FB4A7C">
        <w:rPr>
          <w:rFonts w:ascii="Arial" w:hAnsi="Arial" w:cs="Arial"/>
          <w:bCs/>
          <w:iCs/>
          <w:kern w:val="32"/>
        </w:rPr>
        <w:t xml:space="preserve">was challenging </w:t>
      </w:r>
      <w:r w:rsidR="00510547" w:rsidRPr="00FB4A7C">
        <w:rPr>
          <w:rFonts w:ascii="Arial" w:hAnsi="Arial" w:cs="Arial"/>
          <w:bCs/>
          <w:iCs/>
          <w:kern w:val="32"/>
        </w:rPr>
        <w:t xml:space="preserve">as </w:t>
      </w:r>
      <w:r w:rsidR="00D01027">
        <w:rPr>
          <w:rFonts w:ascii="Arial" w:hAnsi="Arial" w:cs="Arial"/>
          <w:bCs/>
          <w:iCs/>
          <w:kern w:val="32"/>
        </w:rPr>
        <w:t xml:space="preserve">resilience </w:t>
      </w:r>
      <w:r w:rsidR="00510547" w:rsidRPr="00FB4A7C">
        <w:rPr>
          <w:rFonts w:ascii="Arial" w:hAnsi="Arial" w:cs="Arial"/>
          <w:bCs/>
          <w:iCs/>
          <w:kern w:val="32"/>
        </w:rPr>
        <w:t>is a complex and evolving concept with varied interpretations.  For example practitioner’s said resilience could be perceived as a way to “ toughen people up”.  Harry Cayton (2014)</w:t>
      </w:r>
      <w:r w:rsidRPr="00FB4A7C">
        <w:rPr>
          <w:rFonts w:ascii="Arial" w:hAnsi="Arial" w:cs="Arial"/>
          <w:bCs/>
          <w:iCs/>
          <w:kern w:val="32"/>
        </w:rPr>
        <w:t xml:space="preserve"> </w:t>
      </w:r>
      <w:r w:rsidR="00510547" w:rsidRPr="00FB4A7C">
        <w:rPr>
          <w:rFonts w:ascii="Arial" w:hAnsi="Arial" w:cs="Arial"/>
          <w:bCs/>
          <w:iCs/>
          <w:kern w:val="32"/>
        </w:rPr>
        <w:t xml:space="preserve">described how it could applied to individuals who are coping </w:t>
      </w:r>
      <w:r w:rsidRPr="00FB4A7C">
        <w:rPr>
          <w:rFonts w:ascii="Arial" w:hAnsi="Arial" w:cs="Arial"/>
          <w:bCs/>
          <w:iCs/>
          <w:kern w:val="32"/>
        </w:rPr>
        <w:t xml:space="preserve">by </w:t>
      </w:r>
      <w:r w:rsidR="00510547" w:rsidRPr="00FB4A7C">
        <w:rPr>
          <w:rFonts w:ascii="Arial" w:hAnsi="Arial" w:cs="Arial"/>
          <w:bCs/>
          <w:iCs/>
          <w:kern w:val="32"/>
        </w:rPr>
        <w:t>shutting off to problems. A compassionate response however involves paying attention to suffering and taking action to alleviate it.  Hence the framework uses the concept of compassionate resilience</w:t>
      </w:r>
      <w:r w:rsidRPr="00FB4A7C">
        <w:rPr>
          <w:rFonts w:ascii="Arial" w:hAnsi="Arial" w:cs="Arial"/>
          <w:bCs/>
          <w:iCs/>
          <w:kern w:val="32"/>
        </w:rPr>
        <w:t xml:space="preserve"> which </w:t>
      </w:r>
      <w:r w:rsidR="00510547" w:rsidRPr="00FB4A7C">
        <w:rPr>
          <w:rFonts w:ascii="Arial" w:eastAsia="Interstate-Light" w:hAnsi="Arial" w:cs="Arial"/>
        </w:rPr>
        <w:t>incorporates two components:</w:t>
      </w:r>
    </w:p>
    <w:p w:rsidR="00510547" w:rsidRPr="00FB4A7C" w:rsidRDefault="00510547" w:rsidP="00510547">
      <w:pPr>
        <w:pStyle w:val="ListParagraph"/>
        <w:numPr>
          <w:ilvl w:val="0"/>
          <w:numId w:val="9"/>
        </w:numPr>
        <w:autoSpaceDE w:val="0"/>
        <w:autoSpaceDN w:val="0"/>
        <w:adjustRightInd w:val="0"/>
        <w:spacing w:after="0" w:line="240" w:lineRule="auto"/>
        <w:jc w:val="both"/>
        <w:rPr>
          <w:rFonts w:ascii="Arial" w:eastAsia="Interstate-Light" w:hAnsi="Arial" w:cs="Arial"/>
          <w:i/>
          <w:sz w:val="24"/>
          <w:szCs w:val="24"/>
          <w:lang w:eastAsia="en-GB"/>
        </w:rPr>
      </w:pPr>
      <w:r w:rsidRPr="00FB4A7C">
        <w:rPr>
          <w:rFonts w:ascii="Arial" w:eastAsia="Interstate-Light" w:hAnsi="Arial" w:cs="Arial"/>
          <w:i/>
          <w:sz w:val="24"/>
          <w:szCs w:val="24"/>
          <w:lang w:eastAsia="en-GB"/>
        </w:rPr>
        <w:t>Self- compassion, as a key to resilience</w:t>
      </w:r>
    </w:p>
    <w:p w:rsidR="00510547" w:rsidRPr="00FB4A7C" w:rsidRDefault="00510547" w:rsidP="00510547">
      <w:pPr>
        <w:pStyle w:val="ListParagraph"/>
        <w:numPr>
          <w:ilvl w:val="0"/>
          <w:numId w:val="9"/>
        </w:numPr>
        <w:autoSpaceDE w:val="0"/>
        <w:autoSpaceDN w:val="0"/>
        <w:adjustRightInd w:val="0"/>
        <w:spacing w:after="0" w:line="240" w:lineRule="auto"/>
        <w:jc w:val="both"/>
        <w:rPr>
          <w:rFonts w:ascii="Arial" w:eastAsia="Interstate-Light" w:hAnsi="Arial" w:cs="Arial"/>
          <w:sz w:val="24"/>
          <w:szCs w:val="24"/>
          <w:lang w:eastAsia="en-GB"/>
        </w:rPr>
      </w:pPr>
      <w:r w:rsidRPr="00FB4A7C">
        <w:rPr>
          <w:rFonts w:ascii="Arial" w:eastAsia="Interstate-Light" w:hAnsi="Arial" w:cs="Arial"/>
          <w:i/>
          <w:sz w:val="24"/>
          <w:szCs w:val="24"/>
          <w:lang w:eastAsia="en-GB"/>
        </w:rPr>
        <w:t xml:space="preserve">Learning how to maintain resilience in order to sustain compassion, even in challenging situations. </w:t>
      </w:r>
      <w:r w:rsidRPr="00FB4A7C">
        <w:rPr>
          <w:rFonts w:ascii="Arial" w:eastAsia="Interstate-Light" w:hAnsi="Arial" w:cs="Arial"/>
          <w:sz w:val="24"/>
          <w:szCs w:val="24"/>
          <w:lang w:eastAsia="en-GB"/>
        </w:rPr>
        <w:t xml:space="preserve">(Paquita De Zulueta 2014, p 2). </w:t>
      </w:r>
    </w:p>
    <w:p w:rsidR="00510547" w:rsidRPr="00FB4A7C" w:rsidRDefault="00510547" w:rsidP="00510547">
      <w:pPr>
        <w:autoSpaceDE w:val="0"/>
        <w:autoSpaceDN w:val="0"/>
        <w:adjustRightInd w:val="0"/>
        <w:jc w:val="both"/>
        <w:rPr>
          <w:rFonts w:ascii="Arial" w:eastAsia="Interstate-Light" w:hAnsi="Arial" w:cs="Arial"/>
        </w:rPr>
      </w:pPr>
    </w:p>
    <w:p w:rsidR="00423F40" w:rsidRPr="00FB4A7C" w:rsidRDefault="0021573B" w:rsidP="00510547">
      <w:pPr>
        <w:rPr>
          <w:rFonts w:ascii="Arial" w:hAnsi="Arial" w:cs="Arial"/>
        </w:rPr>
      </w:pPr>
      <w:r w:rsidRPr="00FB4A7C">
        <w:rPr>
          <w:rFonts w:ascii="Arial" w:hAnsi="Arial" w:cs="Arial"/>
        </w:rPr>
        <w:t xml:space="preserve">This definition was agreed </w:t>
      </w:r>
      <w:r w:rsidR="00423F40" w:rsidRPr="00FB4A7C">
        <w:rPr>
          <w:rFonts w:ascii="Arial" w:hAnsi="Arial" w:cs="Arial"/>
        </w:rPr>
        <w:t xml:space="preserve">a couple of months after the project started and </w:t>
      </w:r>
      <w:r w:rsidRPr="00FB4A7C">
        <w:rPr>
          <w:rFonts w:ascii="Arial" w:hAnsi="Arial" w:cs="Arial"/>
        </w:rPr>
        <w:t>follow</w:t>
      </w:r>
      <w:r w:rsidR="00423F40" w:rsidRPr="00FB4A7C">
        <w:rPr>
          <w:rFonts w:ascii="Arial" w:hAnsi="Arial" w:cs="Arial"/>
        </w:rPr>
        <w:t>ed</w:t>
      </w:r>
      <w:r w:rsidRPr="00FB4A7C">
        <w:rPr>
          <w:rFonts w:ascii="Arial" w:hAnsi="Arial" w:cs="Arial"/>
        </w:rPr>
        <w:t xml:space="preserve"> consultation with practitioners, managers and expert advisors</w:t>
      </w:r>
      <w:r w:rsidR="00423F40" w:rsidRPr="00FB4A7C">
        <w:rPr>
          <w:rFonts w:ascii="Arial" w:hAnsi="Arial" w:cs="Arial"/>
        </w:rPr>
        <w:t xml:space="preserve">. The change in definition shifted the focus of the project and </w:t>
      </w:r>
      <w:r w:rsidR="006B0DC5" w:rsidRPr="00FB4A7C">
        <w:rPr>
          <w:rFonts w:ascii="Arial" w:hAnsi="Arial" w:cs="Arial"/>
        </w:rPr>
        <w:t xml:space="preserve">therefore it is important to ensure that sufficient time is allocated at the outset </w:t>
      </w:r>
      <w:r w:rsidR="00B83277">
        <w:rPr>
          <w:rFonts w:ascii="Arial" w:hAnsi="Arial" w:cs="Arial"/>
        </w:rPr>
        <w:t xml:space="preserve">of future projects </w:t>
      </w:r>
      <w:r w:rsidR="006B0DC5" w:rsidRPr="00FB4A7C">
        <w:rPr>
          <w:rFonts w:ascii="Arial" w:hAnsi="Arial" w:cs="Arial"/>
        </w:rPr>
        <w:t xml:space="preserve">to agree a definition as soon as possible.    </w:t>
      </w:r>
      <w:r w:rsidR="00423F40" w:rsidRPr="00FB4A7C">
        <w:rPr>
          <w:rFonts w:ascii="Arial" w:hAnsi="Arial" w:cs="Arial"/>
        </w:rPr>
        <w:t xml:space="preserve">   </w:t>
      </w:r>
    </w:p>
    <w:p w:rsidR="00423F40" w:rsidRPr="00FB4A7C" w:rsidRDefault="00423F40" w:rsidP="00510547">
      <w:pPr>
        <w:rPr>
          <w:rFonts w:ascii="Arial" w:hAnsi="Arial" w:cs="Arial"/>
        </w:rPr>
      </w:pPr>
    </w:p>
    <w:p w:rsidR="009A27E2" w:rsidRPr="009A27E2" w:rsidRDefault="00423F40" w:rsidP="009A27E2">
      <w:pPr>
        <w:rPr>
          <w:rFonts w:ascii="Arial" w:hAnsi="Arial" w:cs="Arial"/>
          <w:b/>
        </w:rPr>
      </w:pPr>
      <w:r w:rsidRPr="00FB4A7C">
        <w:rPr>
          <w:rFonts w:ascii="Arial" w:hAnsi="Arial" w:cs="Arial"/>
        </w:rPr>
        <w:t xml:space="preserve"> </w:t>
      </w:r>
      <w:r w:rsidR="009A27E2" w:rsidRPr="009A27E2">
        <w:rPr>
          <w:rFonts w:ascii="Arial" w:hAnsi="Arial" w:cs="Arial"/>
          <w:b/>
        </w:rPr>
        <w:t>Learning, sharing and sustainability</w:t>
      </w:r>
      <w:r w:rsidR="00FB4A7C" w:rsidRPr="00FB4A7C">
        <w:rPr>
          <w:rFonts w:ascii="Arial" w:hAnsi="Arial" w:cs="Arial"/>
          <w:b/>
        </w:rPr>
        <w:t xml:space="preserve"> </w:t>
      </w:r>
    </w:p>
    <w:p w:rsidR="009A27E2" w:rsidRPr="00D01027" w:rsidRDefault="009A27E2" w:rsidP="009A27E2">
      <w:pPr>
        <w:rPr>
          <w:rFonts w:ascii="Arial" w:hAnsi="Arial" w:cs="Arial"/>
        </w:rPr>
      </w:pPr>
    </w:p>
    <w:p w:rsidR="00FB4A7C" w:rsidRPr="00D01027" w:rsidRDefault="00FB4A7C" w:rsidP="00FB4A7C">
      <w:pPr>
        <w:spacing w:after="120"/>
        <w:ind w:right="-153"/>
        <w:jc w:val="both"/>
        <w:outlineLvl w:val="0"/>
        <w:rPr>
          <w:rFonts w:ascii="Arial" w:hAnsi="Arial" w:cs="Arial"/>
          <w:bCs/>
          <w:kern w:val="32"/>
        </w:rPr>
      </w:pPr>
      <w:r w:rsidRPr="00D01027">
        <w:rPr>
          <w:rFonts w:ascii="Arial" w:hAnsi="Arial" w:cs="Arial"/>
          <w:bCs/>
          <w:iCs/>
          <w:kern w:val="32"/>
        </w:rPr>
        <w:t>Research relating to resilience in health visitors is limited. While resilience programmes for individuals can be effective it is important to consider the context of health visiting practice and address the structural and contextual sources of stress that contribute to adversity.</w:t>
      </w:r>
      <w:r w:rsidRPr="00D01027">
        <w:rPr>
          <w:rFonts w:ascii="Arial" w:hAnsi="Arial" w:cs="Arial"/>
          <w:bCs/>
          <w:kern w:val="32"/>
        </w:rPr>
        <w:t xml:space="preserve"> Theref</w:t>
      </w:r>
      <w:r w:rsidR="005F6164" w:rsidRPr="00D01027">
        <w:rPr>
          <w:rFonts w:ascii="Arial" w:hAnsi="Arial" w:cs="Arial"/>
          <w:bCs/>
          <w:kern w:val="32"/>
        </w:rPr>
        <w:t>o</w:t>
      </w:r>
      <w:r w:rsidRPr="00D01027">
        <w:rPr>
          <w:rFonts w:ascii="Arial" w:hAnsi="Arial" w:cs="Arial"/>
          <w:bCs/>
          <w:kern w:val="32"/>
        </w:rPr>
        <w:t xml:space="preserve">re the draft framework </w:t>
      </w:r>
      <w:r w:rsidR="005F6164" w:rsidRPr="00D01027">
        <w:rPr>
          <w:rFonts w:ascii="Arial" w:hAnsi="Arial" w:cs="Arial"/>
          <w:bCs/>
          <w:kern w:val="32"/>
        </w:rPr>
        <w:t xml:space="preserve">adopts a systems approach. </w:t>
      </w:r>
      <w:r w:rsidRPr="00D01027">
        <w:rPr>
          <w:rFonts w:ascii="Arial" w:hAnsi="Arial" w:cs="Arial"/>
          <w:bCs/>
          <w:kern w:val="32"/>
        </w:rPr>
        <w:t xml:space="preserve"> </w:t>
      </w:r>
      <w:r w:rsidRPr="00D01027">
        <w:rPr>
          <w:rFonts w:ascii="Arial" w:hAnsi="Arial" w:cs="Arial"/>
          <w:bCs/>
          <w:iCs/>
          <w:kern w:val="32"/>
        </w:rPr>
        <w:t xml:space="preserve">There are </w:t>
      </w:r>
      <w:r w:rsidR="00FD28D5" w:rsidRPr="00D01027">
        <w:rPr>
          <w:rFonts w:ascii="Arial" w:hAnsi="Arial" w:cs="Arial"/>
          <w:bCs/>
          <w:iCs/>
          <w:kern w:val="32"/>
        </w:rPr>
        <w:t>twenty four</w:t>
      </w:r>
      <w:r w:rsidRPr="00D01027">
        <w:rPr>
          <w:rFonts w:ascii="Arial" w:hAnsi="Arial" w:cs="Arial"/>
          <w:bCs/>
          <w:iCs/>
          <w:kern w:val="32"/>
        </w:rPr>
        <w:t xml:space="preserve"> components to this framework including </w:t>
      </w:r>
      <w:r w:rsidR="00FD28D5" w:rsidRPr="00D01027">
        <w:rPr>
          <w:rFonts w:ascii="Arial" w:hAnsi="Arial" w:cs="Arial"/>
          <w:bCs/>
          <w:iCs/>
          <w:kern w:val="32"/>
        </w:rPr>
        <w:t>six</w:t>
      </w:r>
      <w:r w:rsidRPr="00D01027">
        <w:rPr>
          <w:rFonts w:ascii="Arial" w:hAnsi="Arial" w:cs="Arial"/>
          <w:bCs/>
          <w:iCs/>
          <w:kern w:val="32"/>
        </w:rPr>
        <w:t xml:space="preserve"> categories and </w:t>
      </w:r>
      <w:r w:rsidR="00FD28D5" w:rsidRPr="00D01027">
        <w:rPr>
          <w:rFonts w:ascii="Arial" w:hAnsi="Arial" w:cs="Arial"/>
          <w:bCs/>
          <w:iCs/>
          <w:kern w:val="32"/>
        </w:rPr>
        <w:t>six</w:t>
      </w:r>
      <w:r w:rsidRPr="00D01027">
        <w:rPr>
          <w:rFonts w:ascii="Arial" w:hAnsi="Arial" w:cs="Arial"/>
          <w:bCs/>
          <w:iCs/>
          <w:kern w:val="32"/>
        </w:rPr>
        <w:t xml:space="preserve"> subcategories which are underpinned by self-compassion</w:t>
      </w:r>
      <w:r w:rsidR="005F6164" w:rsidRPr="00D01027">
        <w:rPr>
          <w:rFonts w:ascii="Arial" w:hAnsi="Arial" w:cs="Arial"/>
          <w:bCs/>
          <w:iCs/>
          <w:kern w:val="32"/>
        </w:rPr>
        <w:t>,</w:t>
      </w:r>
      <w:r w:rsidRPr="00D01027">
        <w:rPr>
          <w:rFonts w:ascii="Arial" w:hAnsi="Arial" w:cs="Arial"/>
          <w:bCs/>
          <w:iCs/>
          <w:kern w:val="32"/>
        </w:rPr>
        <w:t xml:space="preserve"> </w:t>
      </w:r>
      <w:r w:rsidR="00FD28D5" w:rsidRPr="00D01027">
        <w:rPr>
          <w:rFonts w:ascii="Arial" w:hAnsi="Arial" w:cs="Arial"/>
          <w:bCs/>
          <w:iCs/>
          <w:kern w:val="32"/>
        </w:rPr>
        <w:t>six</w:t>
      </w:r>
      <w:r w:rsidRPr="00D01027">
        <w:rPr>
          <w:rFonts w:ascii="Arial" w:hAnsi="Arial" w:cs="Arial"/>
          <w:bCs/>
          <w:iCs/>
          <w:kern w:val="32"/>
        </w:rPr>
        <w:t xml:space="preserve"> key skills and the 6C values. The </w:t>
      </w:r>
      <w:r w:rsidR="00FD28D5" w:rsidRPr="00D01027">
        <w:rPr>
          <w:rFonts w:ascii="Arial" w:hAnsi="Arial" w:cs="Arial"/>
          <w:bCs/>
          <w:iCs/>
          <w:kern w:val="32"/>
        </w:rPr>
        <w:t>six</w:t>
      </w:r>
      <w:r w:rsidRPr="00D01027">
        <w:rPr>
          <w:rFonts w:ascii="Arial" w:hAnsi="Arial" w:cs="Arial"/>
          <w:bCs/>
          <w:iCs/>
          <w:kern w:val="32"/>
        </w:rPr>
        <w:t xml:space="preserve"> main categories include: professional identity, organisational culture and leadership, recruitment and retention processes, models of support and compassionate resilient education and training. </w:t>
      </w:r>
    </w:p>
    <w:p w:rsidR="00FB4A7C" w:rsidRPr="00D01027" w:rsidRDefault="00D01027" w:rsidP="00FB4A7C">
      <w:pPr>
        <w:spacing w:after="120"/>
        <w:ind w:right="-153"/>
        <w:jc w:val="both"/>
        <w:outlineLvl w:val="0"/>
        <w:rPr>
          <w:rFonts w:ascii="Arial" w:hAnsi="Arial" w:cs="Arial"/>
          <w:bCs/>
          <w:iCs/>
          <w:kern w:val="32"/>
        </w:rPr>
      </w:pPr>
      <w:r w:rsidRPr="00D01027">
        <w:rPr>
          <w:rFonts w:ascii="Arial" w:hAnsi="Arial" w:cs="Arial"/>
          <w:bCs/>
          <w:iCs/>
          <w:kern w:val="32"/>
        </w:rPr>
        <w:t xml:space="preserve">The draft framework is presently being reviewed </w:t>
      </w:r>
      <w:r w:rsidR="00B83277">
        <w:rPr>
          <w:rFonts w:ascii="Arial" w:hAnsi="Arial" w:cs="Arial"/>
          <w:bCs/>
          <w:iCs/>
          <w:kern w:val="32"/>
        </w:rPr>
        <w:t>nationally via</w:t>
      </w:r>
      <w:r w:rsidRPr="00D01027">
        <w:rPr>
          <w:rFonts w:ascii="Arial" w:hAnsi="Arial" w:cs="Arial"/>
          <w:bCs/>
          <w:iCs/>
          <w:kern w:val="32"/>
        </w:rPr>
        <w:t xml:space="preserve"> stakeholder  consultations. </w:t>
      </w:r>
      <w:r w:rsidR="008C637F" w:rsidRPr="00D01027">
        <w:rPr>
          <w:rFonts w:ascii="Arial" w:hAnsi="Arial" w:cs="Arial"/>
          <w:bCs/>
          <w:iCs/>
          <w:kern w:val="32"/>
        </w:rPr>
        <w:t xml:space="preserve">It is envisaged that Compassionate Resilient Champions will be trained and that regional leads, </w:t>
      </w:r>
      <w:r w:rsidR="00FD28D5" w:rsidRPr="00D01027">
        <w:rPr>
          <w:rFonts w:ascii="Arial" w:hAnsi="Arial" w:cs="Arial"/>
          <w:bCs/>
          <w:iCs/>
          <w:kern w:val="32"/>
        </w:rPr>
        <w:t xml:space="preserve">managers, </w:t>
      </w:r>
      <w:r w:rsidR="008C637F" w:rsidRPr="00D01027">
        <w:rPr>
          <w:rFonts w:ascii="Arial" w:hAnsi="Arial" w:cs="Arial"/>
          <w:bCs/>
          <w:iCs/>
          <w:kern w:val="32"/>
        </w:rPr>
        <w:t>practice teachers</w:t>
      </w:r>
      <w:r w:rsidR="00FD28D5" w:rsidRPr="00D01027">
        <w:rPr>
          <w:rFonts w:ascii="Arial" w:hAnsi="Arial" w:cs="Arial"/>
          <w:bCs/>
          <w:iCs/>
          <w:kern w:val="32"/>
        </w:rPr>
        <w:t xml:space="preserve"> and </w:t>
      </w:r>
      <w:r w:rsidR="008C637F" w:rsidRPr="00D01027">
        <w:rPr>
          <w:rFonts w:ascii="Arial" w:hAnsi="Arial" w:cs="Arial"/>
          <w:bCs/>
          <w:iCs/>
          <w:kern w:val="32"/>
        </w:rPr>
        <w:t xml:space="preserve">supervisors </w:t>
      </w:r>
      <w:r w:rsidR="00FD28D5" w:rsidRPr="00D01027">
        <w:rPr>
          <w:rFonts w:ascii="Arial" w:hAnsi="Arial" w:cs="Arial"/>
          <w:bCs/>
          <w:iCs/>
          <w:kern w:val="32"/>
        </w:rPr>
        <w:t>will form the first cohort. T</w:t>
      </w:r>
      <w:r w:rsidR="00FB4A7C" w:rsidRPr="00D01027">
        <w:rPr>
          <w:rFonts w:ascii="Arial" w:hAnsi="Arial" w:cs="Arial"/>
          <w:bCs/>
          <w:iCs/>
          <w:kern w:val="32"/>
        </w:rPr>
        <w:t xml:space="preserve">he stories of </w:t>
      </w:r>
      <w:r w:rsidR="00FD28D5" w:rsidRPr="00D01027">
        <w:rPr>
          <w:rFonts w:ascii="Arial" w:hAnsi="Arial" w:cs="Arial"/>
          <w:bCs/>
          <w:iCs/>
          <w:kern w:val="32"/>
        </w:rPr>
        <w:t xml:space="preserve">compassionate </w:t>
      </w:r>
      <w:r w:rsidR="00FB4A7C" w:rsidRPr="00D01027">
        <w:rPr>
          <w:rFonts w:ascii="Arial" w:hAnsi="Arial" w:cs="Arial"/>
          <w:bCs/>
          <w:iCs/>
          <w:kern w:val="32"/>
        </w:rPr>
        <w:t>resilient practitioners</w:t>
      </w:r>
      <w:r w:rsidR="00FD28D5" w:rsidRPr="00D01027">
        <w:rPr>
          <w:rFonts w:ascii="Arial" w:hAnsi="Arial" w:cs="Arial"/>
          <w:bCs/>
          <w:iCs/>
          <w:kern w:val="32"/>
        </w:rPr>
        <w:t>, teams and organisations</w:t>
      </w:r>
      <w:r w:rsidR="008C637F" w:rsidRPr="00D01027">
        <w:rPr>
          <w:rFonts w:ascii="Arial" w:hAnsi="Arial" w:cs="Arial"/>
          <w:bCs/>
          <w:iCs/>
          <w:kern w:val="32"/>
        </w:rPr>
        <w:t xml:space="preserve"> will be shared through the communities of practice. </w:t>
      </w:r>
      <w:r w:rsidRPr="00D01027">
        <w:rPr>
          <w:rFonts w:ascii="Arial" w:hAnsi="Arial" w:cs="Arial"/>
          <w:bCs/>
          <w:kern w:val="32"/>
        </w:rPr>
        <w:t>B</w:t>
      </w:r>
      <w:r w:rsidRPr="00D01027">
        <w:rPr>
          <w:rFonts w:ascii="Arial" w:hAnsi="Arial" w:cs="Arial"/>
          <w:bCs/>
          <w:iCs/>
          <w:kern w:val="32"/>
        </w:rPr>
        <w:t xml:space="preserve">uilding health visitors’ compassionate resilience is a complex process that requires </w:t>
      </w:r>
      <w:r>
        <w:rPr>
          <w:rFonts w:ascii="Arial" w:hAnsi="Arial" w:cs="Arial"/>
          <w:bCs/>
          <w:iCs/>
          <w:kern w:val="32"/>
        </w:rPr>
        <w:t xml:space="preserve">a </w:t>
      </w:r>
      <w:r w:rsidRPr="00D01027">
        <w:rPr>
          <w:rFonts w:ascii="Arial" w:hAnsi="Arial" w:cs="Arial"/>
          <w:bCs/>
          <w:iCs/>
          <w:kern w:val="32"/>
        </w:rPr>
        <w:t>preventative, compassionate, strengths based approach</w:t>
      </w:r>
      <w:r w:rsidRPr="00D01027">
        <w:rPr>
          <w:rFonts w:ascii="Arial" w:hAnsi="Arial" w:cs="Arial"/>
          <w:bCs/>
          <w:kern w:val="32"/>
        </w:rPr>
        <w:t xml:space="preserve">. </w:t>
      </w:r>
      <w:r w:rsidR="00FD28D5" w:rsidRPr="00D01027">
        <w:rPr>
          <w:rFonts w:ascii="Arial" w:hAnsi="Arial" w:cs="Arial"/>
          <w:bCs/>
          <w:iCs/>
          <w:kern w:val="32"/>
        </w:rPr>
        <w:t>The framework will be delivered and sustained through compassionate resilient leadership, interagency education and practice and a skilled compassionate workforce.</w:t>
      </w:r>
    </w:p>
    <w:p w:rsidR="00B061F7" w:rsidRPr="00FB4A7C" w:rsidRDefault="00B061F7" w:rsidP="00B061F7">
      <w:pPr>
        <w:shd w:val="clear" w:color="auto" w:fill="FFFFFF"/>
        <w:spacing w:before="100" w:beforeAutospacing="1" w:after="100" w:afterAutospacing="1"/>
        <w:rPr>
          <w:rFonts w:ascii="Arial" w:hAnsi="Arial" w:cs="Arial"/>
          <w:b/>
        </w:rPr>
      </w:pPr>
      <w:r w:rsidRPr="00B061F7">
        <w:rPr>
          <w:rFonts w:ascii="Arial" w:hAnsi="Arial" w:cs="Arial"/>
          <w:b/>
        </w:rPr>
        <w:t>References</w:t>
      </w:r>
    </w:p>
    <w:p w:rsidR="0021573B" w:rsidRDefault="0021573B" w:rsidP="0021573B">
      <w:pPr>
        <w:spacing w:after="100"/>
        <w:jc w:val="both"/>
        <w:textAlignment w:val="baseline"/>
        <w:rPr>
          <w:rFonts w:ascii="Arial" w:hAnsi="Arial" w:cs="Arial"/>
        </w:rPr>
      </w:pPr>
      <w:r w:rsidRPr="00FB4A7C">
        <w:rPr>
          <w:rFonts w:ascii="Arial" w:hAnsi="Arial" w:cs="Arial"/>
        </w:rPr>
        <w:t xml:space="preserve">Cayton, H. 2014. </w:t>
      </w:r>
      <w:r w:rsidRPr="00FB4A7C">
        <w:rPr>
          <w:rFonts w:ascii="Arial" w:hAnsi="Arial" w:cs="Arial"/>
          <w:i/>
        </w:rPr>
        <w:t>Professional Standards, Resilience and Compassion</w:t>
      </w:r>
      <w:r w:rsidRPr="00FB4A7C">
        <w:rPr>
          <w:rFonts w:ascii="Arial" w:hAnsi="Arial" w:cs="Arial"/>
        </w:rPr>
        <w:t>. Presentation. 26</w:t>
      </w:r>
      <w:r w:rsidRPr="00FB4A7C">
        <w:rPr>
          <w:rFonts w:ascii="Arial" w:hAnsi="Arial" w:cs="Arial"/>
          <w:vertAlign w:val="superscript"/>
        </w:rPr>
        <w:t>th</w:t>
      </w:r>
      <w:r w:rsidRPr="00FB4A7C">
        <w:rPr>
          <w:rFonts w:ascii="Arial" w:hAnsi="Arial" w:cs="Arial"/>
        </w:rPr>
        <w:t xml:space="preserve"> July. University of Westminster. </w:t>
      </w:r>
    </w:p>
    <w:p w:rsidR="00B061F7" w:rsidRPr="00B061F7" w:rsidRDefault="00B061F7" w:rsidP="00B061F7">
      <w:pPr>
        <w:spacing w:after="100"/>
        <w:rPr>
          <w:rFonts w:ascii="Arial" w:eastAsiaTheme="minorEastAsia" w:hAnsi="Arial" w:cs="Arial"/>
          <w:kern w:val="24"/>
        </w:rPr>
      </w:pPr>
      <w:r w:rsidRPr="00B061F7">
        <w:rPr>
          <w:rFonts w:ascii="Arial" w:hAnsi="Arial" w:cs="Arial"/>
        </w:rPr>
        <w:t xml:space="preserve">Department of Health 2013 </w:t>
      </w:r>
      <w:r w:rsidRPr="00B061F7">
        <w:rPr>
          <w:rFonts w:ascii="Arial" w:hAnsi="Arial" w:cs="Arial"/>
          <w:i/>
        </w:rPr>
        <w:t>Compassion in Practice: A Summary of the Implementation Plans</w:t>
      </w:r>
      <w:r w:rsidRPr="00B061F7">
        <w:rPr>
          <w:rFonts w:ascii="Arial" w:hAnsi="Arial" w:cs="Arial"/>
        </w:rPr>
        <w:t xml:space="preserve">. Available at:  </w:t>
      </w:r>
      <w:hyperlink r:id="rId9" w:history="1">
        <w:r w:rsidRPr="00FB4A7C">
          <w:rPr>
            <w:rFonts w:ascii="Arial" w:hAnsi="Arial" w:cs="Arial"/>
            <w:u w:val="single"/>
          </w:rPr>
          <w:t>http://www.england.nhs.uk/wp-content/uploads/2013/03/summary-implementation-plans.pdf. Accessed 1/8/14</w:t>
        </w:r>
      </w:hyperlink>
      <w:r w:rsidRPr="00B061F7">
        <w:rPr>
          <w:rFonts w:ascii="Arial" w:hAnsi="Arial" w:cs="Arial"/>
        </w:rPr>
        <w:t>.</w:t>
      </w:r>
      <w:r w:rsidRPr="00B061F7">
        <w:rPr>
          <w:rFonts w:ascii="Arial" w:eastAsiaTheme="minorEastAsia" w:hAnsi="Arial" w:cs="Arial"/>
          <w:kern w:val="24"/>
        </w:rPr>
        <w:t xml:space="preserve"> </w:t>
      </w:r>
    </w:p>
    <w:p w:rsidR="00B061F7" w:rsidRPr="00B061F7" w:rsidRDefault="00B061F7" w:rsidP="00B061F7">
      <w:pPr>
        <w:spacing w:after="100"/>
        <w:rPr>
          <w:rFonts w:ascii="Arial" w:eastAsiaTheme="minorEastAsia" w:hAnsi="Arial" w:cs="Arial"/>
          <w:kern w:val="24"/>
        </w:rPr>
      </w:pPr>
      <w:r w:rsidRPr="00B061F7">
        <w:rPr>
          <w:rFonts w:ascii="Arial" w:eastAsiaTheme="minorEastAsia" w:hAnsi="Arial" w:cs="Arial"/>
          <w:kern w:val="24"/>
        </w:rPr>
        <w:lastRenderedPageBreak/>
        <w:t xml:space="preserve">De Zulueta, P. 2014. Compassionate resilience- why we need it in healthcare. </w:t>
      </w:r>
      <w:r w:rsidRPr="00B061F7">
        <w:rPr>
          <w:rFonts w:ascii="Arial" w:eastAsiaTheme="minorEastAsia" w:hAnsi="Arial" w:cs="Arial"/>
          <w:i/>
          <w:kern w:val="24"/>
        </w:rPr>
        <w:t xml:space="preserve">Human Values in Healthcare Forum. Summer Update </w:t>
      </w:r>
      <w:r w:rsidRPr="00B061F7">
        <w:rPr>
          <w:rFonts w:ascii="Arial" w:eastAsiaTheme="minorEastAsia" w:hAnsi="Arial" w:cs="Arial"/>
          <w:kern w:val="24"/>
        </w:rPr>
        <w:t>p.2</w:t>
      </w:r>
    </w:p>
    <w:p w:rsidR="00510547" w:rsidRPr="00FB4A7C" w:rsidRDefault="00B061F7" w:rsidP="00510547">
      <w:pPr>
        <w:spacing w:after="100"/>
        <w:jc w:val="both"/>
        <w:rPr>
          <w:rFonts w:ascii="Arial" w:hAnsi="Arial" w:cs="Arial"/>
        </w:rPr>
      </w:pPr>
      <w:r w:rsidRPr="00B061F7">
        <w:rPr>
          <w:rFonts w:ascii="Arial" w:hAnsi="Arial" w:cs="Arial"/>
        </w:rPr>
        <w:t>Gilbert,P. 2010. The compassionate Mind: a new approach to lifes challenges. London. Contable.</w:t>
      </w:r>
      <w:r w:rsidR="00510547" w:rsidRPr="00FB4A7C">
        <w:rPr>
          <w:rFonts w:ascii="Arial" w:hAnsi="Arial" w:cs="Arial"/>
        </w:rPr>
        <w:t xml:space="preserve"> </w:t>
      </w:r>
    </w:p>
    <w:p w:rsidR="00510547" w:rsidRPr="00FB4A7C" w:rsidRDefault="00510547" w:rsidP="00510547">
      <w:pPr>
        <w:spacing w:after="100"/>
        <w:jc w:val="both"/>
        <w:rPr>
          <w:rFonts w:ascii="Arial" w:hAnsi="Arial" w:cs="Arial"/>
          <w:lang w:val="en-US" w:eastAsia="ja-JP"/>
        </w:rPr>
      </w:pPr>
      <w:r w:rsidRPr="00FB4A7C">
        <w:rPr>
          <w:rStyle w:val="personname"/>
          <w:rFonts w:ascii="Arial" w:hAnsi="Arial" w:cs="Arial"/>
        </w:rPr>
        <w:t xml:space="preserve">Hart, A. Heaver, B. </w:t>
      </w:r>
      <w:r w:rsidRPr="00FB4A7C">
        <w:rPr>
          <w:rFonts w:ascii="Arial" w:hAnsi="Arial" w:cs="Arial"/>
        </w:rPr>
        <w:t xml:space="preserve">2013. </w:t>
      </w:r>
      <w:r w:rsidRPr="00FB4A7C">
        <w:rPr>
          <w:rStyle w:val="Emphasis"/>
          <w:rFonts w:ascii="Arial" w:hAnsi="Arial" w:cs="Arial"/>
        </w:rPr>
        <w:t>Evaluating resilience-based programs for schools using a systematic consultative review</w:t>
      </w:r>
      <w:r w:rsidRPr="00FB4A7C">
        <w:rPr>
          <w:rFonts w:ascii="Arial" w:hAnsi="Arial" w:cs="Arial"/>
        </w:rPr>
        <w:t xml:space="preserve"> </w:t>
      </w:r>
      <w:r w:rsidRPr="00FB4A7C">
        <w:rPr>
          <w:rFonts w:ascii="Arial" w:hAnsi="Arial" w:cs="Arial"/>
          <w:i/>
        </w:rPr>
        <w:t>Journal of Child and Youth Development</w:t>
      </w:r>
      <w:r w:rsidRPr="00FB4A7C">
        <w:rPr>
          <w:rFonts w:ascii="Arial" w:hAnsi="Arial" w:cs="Arial"/>
        </w:rPr>
        <w:t>, 1 (1)pp. 27-53.</w:t>
      </w:r>
    </w:p>
    <w:p w:rsidR="00B061F7" w:rsidRPr="00B061F7" w:rsidRDefault="00B061F7" w:rsidP="00B061F7">
      <w:pPr>
        <w:shd w:val="clear" w:color="auto" w:fill="FFFFFF"/>
        <w:spacing w:before="100" w:beforeAutospacing="1" w:after="100" w:afterAutospacing="1"/>
        <w:rPr>
          <w:rFonts w:ascii="Arial" w:hAnsi="Arial" w:cs="Arial"/>
        </w:rPr>
      </w:pPr>
      <w:r w:rsidRPr="00B061F7">
        <w:rPr>
          <w:rFonts w:ascii="Arial" w:hAnsi="Arial" w:cs="Arial"/>
        </w:rPr>
        <w:t>Neff, K. 2011. Self Compassion, Self Esteem and Well Being. Social and Personality Psychology Compass. Pp 1-12.</w:t>
      </w:r>
    </w:p>
    <w:p w:rsidR="00B83277" w:rsidRDefault="00B83277" w:rsidP="00B061F7">
      <w:pPr>
        <w:widowControl w:val="0"/>
        <w:autoSpaceDE w:val="0"/>
        <w:autoSpaceDN w:val="0"/>
        <w:adjustRightInd w:val="0"/>
        <w:spacing w:after="100"/>
        <w:rPr>
          <w:rFonts w:ascii="Arial" w:hAnsi="Arial" w:cs="Arial"/>
        </w:rPr>
      </w:pPr>
    </w:p>
    <w:p w:rsidR="00B83277" w:rsidRPr="009A27E2" w:rsidRDefault="00B83277" w:rsidP="00B83277">
      <w:pPr>
        <w:rPr>
          <w:rFonts w:ascii="Arial" w:hAnsi="Arial" w:cs="Arial"/>
          <w:b/>
        </w:rPr>
      </w:pPr>
      <w:r w:rsidRPr="009A27E2">
        <w:rPr>
          <w:rFonts w:ascii="Arial" w:hAnsi="Arial" w:cs="Arial"/>
          <w:b/>
        </w:rPr>
        <w:t>Additional Information</w:t>
      </w:r>
    </w:p>
    <w:p w:rsidR="00B83277" w:rsidRDefault="00B83277" w:rsidP="00B83277">
      <w:pPr>
        <w:rPr>
          <w:rFonts w:ascii="Arial" w:hAnsi="Arial" w:cs="Arial"/>
        </w:rPr>
      </w:pPr>
    </w:p>
    <w:p w:rsidR="00B83277" w:rsidRPr="00FB4A7C" w:rsidRDefault="00B83277" w:rsidP="00B83277">
      <w:pPr>
        <w:rPr>
          <w:rFonts w:ascii="Arial" w:hAnsi="Arial" w:cs="Arial"/>
        </w:rPr>
      </w:pPr>
      <w:r>
        <w:rPr>
          <w:rFonts w:ascii="Arial" w:hAnsi="Arial" w:cs="Arial"/>
        </w:rPr>
        <w:t xml:space="preserve">The draft framework is represented below pictorially. Your views are welcome and please contact Ann Pettit for further information. </w:t>
      </w:r>
    </w:p>
    <w:p w:rsidR="00B83277" w:rsidRDefault="00B83277" w:rsidP="00B061F7">
      <w:pPr>
        <w:widowControl w:val="0"/>
        <w:autoSpaceDE w:val="0"/>
        <w:autoSpaceDN w:val="0"/>
        <w:adjustRightInd w:val="0"/>
        <w:spacing w:after="100"/>
        <w:rPr>
          <w:rFonts w:ascii="Arial" w:hAnsi="Arial" w:cs="Arial"/>
        </w:rPr>
      </w:pPr>
    </w:p>
    <w:p w:rsidR="00B83277" w:rsidRPr="00E81860" w:rsidRDefault="00B83277" w:rsidP="00B83277">
      <w:pPr>
        <w:spacing w:before="240" w:after="240"/>
        <w:jc w:val="center"/>
        <w:rPr>
          <w:rFonts w:cs="Calibri"/>
          <w:b/>
          <w:color w:val="C610B9"/>
          <w:sz w:val="32"/>
          <w:szCs w:val="32"/>
        </w:rPr>
      </w:pPr>
      <w:r>
        <w:rPr>
          <w:rFonts w:cs="Calibri"/>
          <w:b/>
          <w:color w:val="C610B9"/>
          <w:sz w:val="32"/>
          <w:szCs w:val="32"/>
        </w:rPr>
        <w:t xml:space="preserve">A </w:t>
      </w:r>
      <w:r w:rsidRPr="00E81860">
        <w:rPr>
          <w:rFonts w:cs="Calibri"/>
          <w:b/>
          <w:color w:val="C610B9"/>
          <w:sz w:val="32"/>
          <w:szCs w:val="32"/>
        </w:rPr>
        <w:t xml:space="preserve">Compassionate Resilience Health Visiting Framework  </w:t>
      </w:r>
    </w:p>
    <w:p w:rsidR="00B83277" w:rsidRDefault="00B83277" w:rsidP="00B061F7">
      <w:pPr>
        <w:widowControl w:val="0"/>
        <w:autoSpaceDE w:val="0"/>
        <w:autoSpaceDN w:val="0"/>
        <w:adjustRightInd w:val="0"/>
        <w:spacing w:after="100"/>
        <w:rPr>
          <w:rFonts w:ascii="Arial" w:hAnsi="Arial" w:cs="Arial"/>
        </w:rPr>
      </w:pPr>
    </w:p>
    <w:p w:rsidR="00B83277" w:rsidRDefault="00B83277" w:rsidP="00B061F7">
      <w:pPr>
        <w:widowControl w:val="0"/>
        <w:autoSpaceDE w:val="0"/>
        <w:autoSpaceDN w:val="0"/>
        <w:adjustRightInd w:val="0"/>
        <w:spacing w:after="100"/>
        <w:rPr>
          <w:rFonts w:ascii="Arial" w:hAnsi="Arial" w:cs="Arial"/>
        </w:rPr>
      </w:pPr>
      <w:r>
        <w:rPr>
          <w:b/>
          <w:noProof/>
        </w:rPr>
        <w:drawing>
          <wp:inline distT="0" distB="0" distL="0" distR="0" wp14:anchorId="107B4324" wp14:editId="63CB7D57">
            <wp:extent cx="5731510" cy="306437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064372"/>
                    </a:xfrm>
                    <a:prstGeom prst="rect">
                      <a:avLst/>
                    </a:prstGeom>
                    <a:noFill/>
                    <a:ln>
                      <a:noFill/>
                    </a:ln>
                  </pic:spPr>
                </pic:pic>
              </a:graphicData>
            </a:graphic>
          </wp:inline>
        </w:drawing>
      </w:r>
    </w:p>
    <w:p w:rsidR="00B83277" w:rsidRDefault="00B83277" w:rsidP="00B061F7">
      <w:pPr>
        <w:widowControl w:val="0"/>
        <w:autoSpaceDE w:val="0"/>
        <w:autoSpaceDN w:val="0"/>
        <w:adjustRightInd w:val="0"/>
        <w:spacing w:after="100"/>
        <w:rPr>
          <w:rFonts w:ascii="Arial" w:hAnsi="Arial" w:cs="Arial"/>
        </w:rPr>
      </w:pPr>
    </w:p>
    <w:p w:rsidR="00B83277" w:rsidRDefault="00B83277" w:rsidP="00B061F7">
      <w:pPr>
        <w:widowControl w:val="0"/>
        <w:autoSpaceDE w:val="0"/>
        <w:autoSpaceDN w:val="0"/>
        <w:adjustRightInd w:val="0"/>
        <w:spacing w:after="100"/>
        <w:rPr>
          <w:rFonts w:ascii="Arial" w:hAnsi="Arial" w:cs="Arial"/>
        </w:rPr>
      </w:pPr>
    </w:p>
    <w:p w:rsidR="00B83277" w:rsidRDefault="00B83277" w:rsidP="00B061F7">
      <w:pPr>
        <w:widowControl w:val="0"/>
        <w:autoSpaceDE w:val="0"/>
        <w:autoSpaceDN w:val="0"/>
        <w:adjustRightInd w:val="0"/>
        <w:spacing w:after="100"/>
        <w:rPr>
          <w:rFonts w:ascii="Arial" w:hAnsi="Arial" w:cs="Arial"/>
        </w:rPr>
      </w:pPr>
    </w:p>
    <w:p w:rsidR="00B83277" w:rsidRDefault="00B83277" w:rsidP="00B061F7">
      <w:pPr>
        <w:widowControl w:val="0"/>
        <w:autoSpaceDE w:val="0"/>
        <w:autoSpaceDN w:val="0"/>
        <w:adjustRightInd w:val="0"/>
        <w:spacing w:after="100"/>
        <w:rPr>
          <w:rFonts w:ascii="Arial" w:hAnsi="Arial" w:cs="Arial"/>
        </w:rPr>
      </w:pPr>
    </w:p>
    <w:p w:rsidR="00B83277" w:rsidRDefault="00B83277" w:rsidP="00B061F7">
      <w:pPr>
        <w:widowControl w:val="0"/>
        <w:autoSpaceDE w:val="0"/>
        <w:autoSpaceDN w:val="0"/>
        <w:adjustRightInd w:val="0"/>
        <w:spacing w:after="100"/>
        <w:rPr>
          <w:rFonts w:ascii="Arial" w:hAnsi="Arial" w:cs="Arial"/>
        </w:rPr>
      </w:pPr>
    </w:p>
    <w:p w:rsidR="00B83277" w:rsidRDefault="00B83277" w:rsidP="00B061F7">
      <w:pPr>
        <w:widowControl w:val="0"/>
        <w:autoSpaceDE w:val="0"/>
        <w:autoSpaceDN w:val="0"/>
        <w:adjustRightInd w:val="0"/>
        <w:spacing w:after="100"/>
        <w:rPr>
          <w:rFonts w:ascii="Arial" w:hAnsi="Arial" w:cs="Arial"/>
        </w:rPr>
      </w:pPr>
    </w:p>
    <w:sectPr w:rsidR="00B8327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7E2" w:rsidRDefault="009A27E2" w:rsidP="009A27E2">
      <w:r>
        <w:separator/>
      </w:r>
    </w:p>
  </w:endnote>
  <w:endnote w:type="continuationSeparator" w:id="0">
    <w:p w:rsidR="009A27E2" w:rsidRDefault="009A27E2" w:rsidP="009A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nterstate-Light">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794769"/>
      <w:docPartObj>
        <w:docPartGallery w:val="Page Numbers (Bottom of Page)"/>
        <w:docPartUnique/>
      </w:docPartObj>
    </w:sdtPr>
    <w:sdtEndPr>
      <w:rPr>
        <w:noProof/>
      </w:rPr>
    </w:sdtEndPr>
    <w:sdtContent>
      <w:p w:rsidR="009A27E2" w:rsidRDefault="009A27E2">
        <w:pPr>
          <w:pStyle w:val="Footer"/>
          <w:jc w:val="right"/>
        </w:pPr>
        <w:r>
          <w:fldChar w:fldCharType="begin"/>
        </w:r>
        <w:r>
          <w:instrText xml:space="preserve"> PAGE   \* MERGEFORMAT </w:instrText>
        </w:r>
        <w:r>
          <w:fldChar w:fldCharType="separate"/>
        </w:r>
        <w:r w:rsidR="0022491A">
          <w:rPr>
            <w:noProof/>
          </w:rPr>
          <w:t>1</w:t>
        </w:r>
        <w:r>
          <w:rPr>
            <w:noProof/>
          </w:rPr>
          <w:fldChar w:fldCharType="end"/>
        </w:r>
      </w:p>
    </w:sdtContent>
  </w:sdt>
  <w:p w:rsidR="009A27E2" w:rsidRDefault="009A2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7E2" w:rsidRDefault="009A27E2" w:rsidP="009A27E2">
      <w:r>
        <w:separator/>
      </w:r>
    </w:p>
  </w:footnote>
  <w:footnote w:type="continuationSeparator" w:id="0">
    <w:p w:rsidR="009A27E2" w:rsidRDefault="009A27E2" w:rsidP="009A2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7B55"/>
    <w:multiLevelType w:val="hybridMultilevel"/>
    <w:tmpl w:val="880CD35A"/>
    <w:lvl w:ilvl="0" w:tplc="4A620BD4">
      <w:start w:val="1"/>
      <w:numFmt w:val="bullet"/>
      <w:lvlText w:val=""/>
      <w:lvlJc w:val="left"/>
      <w:pPr>
        <w:tabs>
          <w:tab w:val="num" w:pos="737"/>
        </w:tabs>
        <w:ind w:left="4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AF72DFA"/>
    <w:multiLevelType w:val="hybridMultilevel"/>
    <w:tmpl w:val="773EF4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DF234E"/>
    <w:multiLevelType w:val="hybridMultilevel"/>
    <w:tmpl w:val="59B62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nsid w:val="3F960DB9"/>
    <w:multiLevelType w:val="hybridMultilevel"/>
    <w:tmpl w:val="6776829E"/>
    <w:lvl w:ilvl="0" w:tplc="4A620BD4">
      <w:start w:val="1"/>
      <w:numFmt w:val="bullet"/>
      <w:lvlText w:val=""/>
      <w:lvlJc w:val="left"/>
      <w:pPr>
        <w:tabs>
          <w:tab w:val="num" w:pos="737"/>
        </w:tabs>
        <w:ind w:left="4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4472A89"/>
    <w:multiLevelType w:val="hybridMultilevel"/>
    <w:tmpl w:val="0682FA6E"/>
    <w:lvl w:ilvl="0" w:tplc="4A620BD4">
      <w:start w:val="1"/>
      <w:numFmt w:val="bullet"/>
      <w:lvlText w:val=""/>
      <w:lvlJc w:val="left"/>
      <w:pPr>
        <w:tabs>
          <w:tab w:val="num" w:pos="737"/>
        </w:tabs>
        <w:ind w:left="4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1AA1CD6"/>
    <w:multiLevelType w:val="hybridMultilevel"/>
    <w:tmpl w:val="FADA0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CA7F12"/>
    <w:multiLevelType w:val="hybridMultilevel"/>
    <w:tmpl w:val="12EC6F3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663E1A8A"/>
    <w:multiLevelType w:val="hybridMultilevel"/>
    <w:tmpl w:val="9FF4DF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3F677B"/>
    <w:multiLevelType w:val="hybridMultilevel"/>
    <w:tmpl w:val="3E48BA78"/>
    <w:lvl w:ilvl="0" w:tplc="4A620BD4">
      <w:start w:val="1"/>
      <w:numFmt w:val="bullet"/>
      <w:lvlText w:val=""/>
      <w:lvlJc w:val="left"/>
      <w:pPr>
        <w:tabs>
          <w:tab w:val="num" w:pos="737"/>
        </w:tabs>
        <w:ind w:left="4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8"/>
  </w:num>
  <w:num w:numId="6">
    <w:abstractNumId w:val="2"/>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7E2"/>
    <w:rsid w:val="001907D8"/>
    <w:rsid w:val="001911E6"/>
    <w:rsid w:val="0021573B"/>
    <w:rsid w:val="0022491A"/>
    <w:rsid w:val="003126D6"/>
    <w:rsid w:val="00371133"/>
    <w:rsid w:val="00423F40"/>
    <w:rsid w:val="00510547"/>
    <w:rsid w:val="005504A6"/>
    <w:rsid w:val="005F6164"/>
    <w:rsid w:val="006B0DC5"/>
    <w:rsid w:val="006E11C0"/>
    <w:rsid w:val="00875B52"/>
    <w:rsid w:val="008C637F"/>
    <w:rsid w:val="009A27E2"/>
    <w:rsid w:val="00A5595B"/>
    <w:rsid w:val="00B061F7"/>
    <w:rsid w:val="00B83277"/>
    <w:rsid w:val="00D01027"/>
    <w:rsid w:val="00FB4A7C"/>
    <w:rsid w:val="00FD2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7E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7E2"/>
    <w:pPr>
      <w:tabs>
        <w:tab w:val="center" w:pos="4513"/>
        <w:tab w:val="right" w:pos="9026"/>
      </w:tabs>
    </w:pPr>
  </w:style>
  <w:style w:type="character" w:customStyle="1" w:styleId="HeaderChar">
    <w:name w:val="Header Char"/>
    <w:basedOn w:val="DefaultParagraphFont"/>
    <w:link w:val="Header"/>
    <w:uiPriority w:val="99"/>
    <w:rsid w:val="009A27E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A27E2"/>
    <w:pPr>
      <w:tabs>
        <w:tab w:val="center" w:pos="4513"/>
        <w:tab w:val="right" w:pos="9026"/>
      </w:tabs>
    </w:pPr>
  </w:style>
  <w:style w:type="character" w:customStyle="1" w:styleId="FooterChar">
    <w:name w:val="Footer Char"/>
    <w:basedOn w:val="DefaultParagraphFont"/>
    <w:link w:val="Footer"/>
    <w:uiPriority w:val="99"/>
    <w:rsid w:val="009A27E2"/>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911E6"/>
    <w:rPr>
      <w:color w:val="0000FF"/>
      <w:u w:val="single"/>
    </w:rPr>
  </w:style>
  <w:style w:type="paragraph" w:styleId="ListParagraph">
    <w:name w:val="List Paragraph"/>
    <w:basedOn w:val="Normal"/>
    <w:uiPriority w:val="99"/>
    <w:qFormat/>
    <w:rsid w:val="00875B52"/>
    <w:pPr>
      <w:spacing w:after="160" w:line="256" w:lineRule="auto"/>
      <w:ind w:left="720"/>
      <w:contextualSpacing/>
    </w:pPr>
    <w:rPr>
      <w:rFonts w:ascii="Calibri" w:hAnsi="Calibri"/>
      <w:sz w:val="22"/>
      <w:szCs w:val="22"/>
      <w:lang w:eastAsia="en-US"/>
    </w:rPr>
  </w:style>
  <w:style w:type="paragraph" w:customStyle="1" w:styleId="Folder2">
    <w:name w:val="Folder 2"/>
    <w:basedOn w:val="Normal"/>
    <w:uiPriority w:val="99"/>
    <w:rsid w:val="00875B52"/>
    <w:pPr>
      <w:spacing w:before="120" w:after="120"/>
      <w:ind w:left="3960" w:right="-154"/>
      <w:outlineLvl w:val="0"/>
    </w:pPr>
    <w:rPr>
      <w:rFonts w:ascii="Arial" w:hAnsi="Arial" w:cs="Arial"/>
      <w:b/>
      <w:bCs/>
      <w:color w:val="000080"/>
      <w:kern w:val="32"/>
      <w:sz w:val="44"/>
      <w:szCs w:val="32"/>
      <w:lang w:eastAsia="en-US"/>
    </w:rPr>
  </w:style>
  <w:style w:type="character" w:styleId="Emphasis">
    <w:name w:val="Emphasis"/>
    <w:basedOn w:val="DefaultParagraphFont"/>
    <w:uiPriority w:val="99"/>
    <w:qFormat/>
    <w:rsid w:val="00510547"/>
    <w:rPr>
      <w:rFonts w:cs="Times New Roman"/>
      <w:i/>
      <w:iCs/>
    </w:rPr>
  </w:style>
  <w:style w:type="character" w:customStyle="1" w:styleId="personname">
    <w:name w:val="person_name"/>
    <w:basedOn w:val="DefaultParagraphFont"/>
    <w:uiPriority w:val="99"/>
    <w:rsid w:val="00510547"/>
    <w:rPr>
      <w:rFonts w:cs="Times New Roman"/>
    </w:rPr>
  </w:style>
  <w:style w:type="paragraph" w:customStyle="1" w:styleId="head2">
    <w:name w:val="head2"/>
    <w:basedOn w:val="Normal"/>
    <w:uiPriority w:val="99"/>
    <w:rsid w:val="00510547"/>
    <w:pPr>
      <w:widowControl w:val="0"/>
      <w:tabs>
        <w:tab w:val="left" w:pos="220"/>
        <w:tab w:val="left" w:pos="720"/>
      </w:tabs>
      <w:spacing w:line="360" w:lineRule="auto"/>
      <w:contextualSpacing/>
      <w:jc w:val="both"/>
      <w:outlineLvl w:val="0"/>
    </w:pPr>
    <w:rPr>
      <w:rFonts w:ascii="Calibri" w:eastAsia="Arial Unicode MS" w:hAnsi="Calibri" w:cs="Calibri"/>
      <w:b/>
      <w:color w:val="C610B9"/>
      <w:lang w:eastAsia="en-US"/>
    </w:rPr>
  </w:style>
  <w:style w:type="paragraph" w:styleId="BalloonText">
    <w:name w:val="Balloon Text"/>
    <w:basedOn w:val="Normal"/>
    <w:link w:val="BalloonTextChar"/>
    <w:uiPriority w:val="99"/>
    <w:semiHidden/>
    <w:unhideWhenUsed/>
    <w:rsid w:val="00B83277"/>
    <w:rPr>
      <w:rFonts w:ascii="Tahoma" w:hAnsi="Tahoma" w:cs="Tahoma"/>
      <w:sz w:val="16"/>
      <w:szCs w:val="16"/>
    </w:rPr>
  </w:style>
  <w:style w:type="character" w:customStyle="1" w:styleId="BalloonTextChar">
    <w:name w:val="Balloon Text Char"/>
    <w:basedOn w:val="DefaultParagraphFont"/>
    <w:link w:val="BalloonText"/>
    <w:uiPriority w:val="99"/>
    <w:semiHidden/>
    <w:rsid w:val="00B83277"/>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7E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7E2"/>
    <w:pPr>
      <w:tabs>
        <w:tab w:val="center" w:pos="4513"/>
        <w:tab w:val="right" w:pos="9026"/>
      </w:tabs>
    </w:pPr>
  </w:style>
  <w:style w:type="character" w:customStyle="1" w:styleId="HeaderChar">
    <w:name w:val="Header Char"/>
    <w:basedOn w:val="DefaultParagraphFont"/>
    <w:link w:val="Header"/>
    <w:uiPriority w:val="99"/>
    <w:rsid w:val="009A27E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A27E2"/>
    <w:pPr>
      <w:tabs>
        <w:tab w:val="center" w:pos="4513"/>
        <w:tab w:val="right" w:pos="9026"/>
      </w:tabs>
    </w:pPr>
  </w:style>
  <w:style w:type="character" w:customStyle="1" w:styleId="FooterChar">
    <w:name w:val="Footer Char"/>
    <w:basedOn w:val="DefaultParagraphFont"/>
    <w:link w:val="Footer"/>
    <w:uiPriority w:val="99"/>
    <w:rsid w:val="009A27E2"/>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911E6"/>
    <w:rPr>
      <w:color w:val="0000FF"/>
      <w:u w:val="single"/>
    </w:rPr>
  </w:style>
  <w:style w:type="paragraph" w:styleId="ListParagraph">
    <w:name w:val="List Paragraph"/>
    <w:basedOn w:val="Normal"/>
    <w:uiPriority w:val="99"/>
    <w:qFormat/>
    <w:rsid w:val="00875B52"/>
    <w:pPr>
      <w:spacing w:after="160" w:line="256" w:lineRule="auto"/>
      <w:ind w:left="720"/>
      <w:contextualSpacing/>
    </w:pPr>
    <w:rPr>
      <w:rFonts w:ascii="Calibri" w:hAnsi="Calibri"/>
      <w:sz w:val="22"/>
      <w:szCs w:val="22"/>
      <w:lang w:eastAsia="en-US"/>
    </w:rPr>
  </w:style>
  <w:style w:type="paragraph" w:customStyle="1" w:styleId="Folder2">
    <w:name w:val="Folder 2"/>
    <w:basedOn w:val="Normal"/>
    <w:uiPriority w:val="99"/>
    <w:rsid w:val="00875B52"/>
    <w:pPr>
      <w:spacing w:before="120" w:after="120"/>
      <w:ind w:left="3960" w:right="-154"/>
      <w:outlineLvl w:val="0"/>
    </w:pPr>
    <w:rPr>
      <w:rFonts w:ascii="Arial" w:hAnsi="Arial" w:cs="Arial"/>
      <w:b/>
      <w:bCs/>
      <w:color w:val="000080"/>
      <w:kern w:val="32"/>
      <w:sz w:val="44"/>
      <w:szCs w:val="32"/>
      <w:lang w:eastAsia="en-US"/>
    </w:rPr>
  </w:style>
  <w:style w:type="character" w:styleId="Emphasis">
    <w:name w:val="Emphasis"/>
    <w:basedOn w:val="DefaultParagraphFont"/>
    <w:uiPriority w:val="99"/>
    <w:qFormat/>
    <w:rsid w:val="00510547"/>
    <w:rPr>
      <w:rFonts w:cs="Times New Roman"/>
      <w:i/>
      <w:iCs/>
    </w:rPr>
  </w:style>
  <w:style w:type="character" w:customStyle="1" w:styleId="personname">
    <w:name w:val="person_name"/>
    <w:basedOn w:val="DefaultParagraphFont"/>
    <w:uiPriority w:val="99"/>
    <w:rsid w:val="00510547"/>
    <w:rPr>
      <w:rFonts w:cs="Times New Roman"/>
    </w:rPr>
  </w:style>
  <w:style w:type="paragraph" w:customStyle="1" w:styleId="head2">
    <w:name w:val="head2"/>
    <w:basedOn w:val="Normal"/>
    <w:uiPriority w:val="99"/>
    <w:rsid w:val="00510547"/>
    <w:pPr>
      <w:widowControl w:val="0"/>
      <w:tabs>
        <w:tab w:val="left" w:pos="220"/>
        <w:tab w:val="left" w:pos="720"/>
      </w:tabs>
      <w:spacing w:line="360" w:lineRule="auto"/>
      <w:contextualSpacing/>
      <w:jc w:val="both"/>
      <w:outlineLvl w:val="0"/>
    </w:pPr>
    <w:rPr>
      <w:rFonts w:ascii="Calibri" w:eastAsia="Arial Unicode MS" w:hAnsi="Calibri" w:cs="Calibri"/>
      <w:b/>
      <w:color w:val="C610B9"/>
      <w:lang w:eastAsia="en-US"/>
    </w:rPr>
  </w:style>
  <w:style w:type="paragraph" w:styleId="BalloonText">
    <w:name w:val="Balloon Text"/>
    <w:basedOn w:val="Normal"/>
    <w:link w:val="BalloonTextChar"/>
    <w:uiPriority w:val="99"/>
    <w:semiHidden/>
    <w:unhideWhenUsed/>
    <w:rsid w:val="00B83277"/>
    <w:rPr>
      <w:rFonts w:ascii="Tahoma" w:hAnsi="Tahoma" w:cs="Tahoma"/>
      <w:sz w:val="16"/>
      <w:szCs w:val="16"/>
    </w:rPr>
  </w:style>
  <w:style w:type="character" w:customStyle="1" w:styleId="BalloonTextChar">
    <w:name w:val="Balloon Text Char"/>
    <w:basedOn w:val="DefaultParagraphFont"/>
    <w:link w:val="BalloonText"/>
    <w:uiPriority w:val="99"/>
    <w:semiHidden/>
    <w:rsid w:val="00B8327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0115">
      <w:bodyDiv w:val="1"/>
      <w:marLeft w:val="0"/>
      <w:marRight w:val="0"/>
      <w:marTop w:val="0"/>
      <w:marBottom w:val="0"/>
      <w:divBdr>
        <w:top w:val="none" w:sz="0" w:space="0" w:color="auto"/>
        <w:left w:val="none" w:sz="0" w:space="0" w:color="auto"/>
        <w:bottom w:val="none" w:sz="0" w:space="0" w:color="auto"/>
        <w:right w:val="none" w:sz="0" w:space="0" w:color="auto"/>
      </w:divBdr>
    </w:div>
    <w:div w:id="155354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pettit@ihv.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england.nhs.uk/wp-content/uploads/2013/03/summary-implementation-plans.pdf.%20Accessed%201/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Pettit, Ann</dc:creator>
  <cp:lastModifiedBy>Nicholas Katie (NWHEE)</cp:lastModifiedBy>
  <cp:revision>2</cp:revision>
  <dcterms:created xsi:type="dcterms:W3CDTF">2016-03-22T15:41:00Z</dcterms:created>
  <dcterms:modified xsi:type="dcterms:W3CDTF">2016-03-22T15:41:00Z</dcterms:modified>
</cp:coreProperties>
</file>