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60175008"/>
      <w:bookmarkStart w:id="116" w:name="_Toc384022040"/>
      <w:bookmarkStart w:id="117" w:name="_Toc428869671"/>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6C39A9D" w14:textId="7E46DB3A" w:rsidR="005E77AB" w:rsidRPr="007A5DB4" w:rsidRDefault="00F70AE7" w:rsidP="00C35598">
      <w:pPr>
        <w:pStyle w:val="Heading1"/>
        <w:rPr>
          <w:rStyle w:val="Hyperlink"/>
          <w:noProof/>
          <w:sz w:val="56"/>
          <w:szCs w:val="56"/>
        </w:rPr>
      </w:pPr>
      <w:bookmarkStart w:id="118" w:name="_Toc434219595"/>
      <w:bookmarkStart w:id="119" w:name="_Toc434481471"/>
      <w:bookmarkStart w:id="120" w:name="_Toc436727219"/>
      <w:bookmarkStart w:id="121" w:name="_Toc438624561"/>
      <w:bookmarkStart w:id="122" w:name="_Toc442082009"/>
      <w:bookmarkStart w:id="123" w:name="_Toc444588019"/>
      <w:bookmarkStart w:id="124" w:name="_Toc447271397"/>
      <w:bookmarkStart w:id="125" w:name="_Toc450033095"/>
      <w:bookmarkStart w:id="126" w:name="_Toc452458136"/>
      <w:bookmarkStart w:id="127" w:name="_Toc452458178"/>
      <w:bookmarkStart w:id="128" w:name="_Toc457810162"/>
      <w:bookmarkStart w:id="129" w:name="_Toc465755587"/>
      <w:bookmarkStart w:id="130" w:name="_Toc468087683"/>
      <w:bookmarkStart w:id="131" w:name="_Toc471198580"/>
      <w:bookmarkStart w:id="132" w:name="_Toc473706512"/>
      <w:bookmarkStart w:id="133" w:name="_Toc476129307"/>
      <w:bookmarkStart w:id="134" w:name="_Toc479148708"/>
      <w:bookmarkStart w:id="135" w:name="_Toc481490891"/>
      <w:bookmarkStart w:id="136" w:name="_Toc484073367"/>
      <w:bookmarkStart w:id="137" w:name="_Toc486324090"/>
      <w:bookmarkStart w:id="138" w:name="_Toc489340243"/>
      <w:bookmarkStart w:id="139" w:name="_Toc492019713"/>
      <w:bookmarkStart w:id="140" w:name="_Toc492019767"/>
      <w:bookmarkStart w:id="141" w:name="_Toc494698346"/>
      <w:bookmarkStart w:id="142" w:name="_Toc497288833"/>
      <w:bookmarkStart w:id="143" w:name="_Toc499794844"/>
      <w:bookmarkStart w:id="144" w:name="_Toc499795419"/>
      <w:bookmarkStart w:id="145" w:name="_Toc499805126"/>
      <w:bookmarkStart w:id="146" w:name="_Toc500162919"/>
      <w:bookmarkStart w:id="147" w:name="_Toc500163946"/>
      <w:bookmarkStart w:id="148" w:name="_Toc500230117"/>
      <w:bookmarkStart w:id="149" w:name="_Toc500316028"/>
      <w:bookmarkStart w:id="150" w:name="_Toc500832517"/>
      <w:bookmarkStart w:id="151" w:name="_Toc501527893"/>
      <w:bookmarkStart w:id="152" w:name="_Toc501698242"/>
      <w:bookmarkStart w:id="153" w:name="_Toc503165877"/>
      <w:bookmarkStart w:id="154" w:name="_Toc505246636"/>
      <w:bookmarkStart w:id="155" w:name="_Toc507657626"/>
      <w:bookmarkStart w:id="156" w:name="_Toc507657709"/>
      <w:bookmarkStart w:id="157" w:name="_Toc509559644"/>
      <w:bookmarkStart w:id="158" w:name="_Toc510519210"/>
      <w:bookmarkStart w:id="159" w:name="_Toc512928892"/>
      <w:bookmarkStart w:id="160" w:name="_Toc515609308"/>
      <w:bookmarkStart w:id="161" w:name="_Toc518028144"/>
      <w:bookmarkStart w:id="162" w:name="_Toc521050048"/>
      <w:bookmarkStart w:id="163" w:name="_Toc523480946"/>
      <w:bookmarkStart w:id="164" w:name="_Toc526149566"/>
      <w:bookmarkStart w:id="165" w:name="_Toc528306915"/>
      <w:bookmarkStart w:id="166" w:name="_Toc531592669"/>
      <w:bookmarkStart w:id="167" w:name="_Toc534188313"/>
      <w:bookmarkStart w:id="168" w:name="_Toc536774313"/>
      <w:bookmarkStart w:id="169" w:name="_Toc2322283"/>
      <w:bookmarkStart w:id="170" w:name="_Toc4398232"/>
      <w:bookmarkStart w:id="171" w:name="_Toc4398369"/>
      <w:bookmarkStart w:id="172" w:name="_Toc7616651"/>
      <w:bookmarkStart w:id="173" w:name="_Toc10458607"/>
      <w:bookmarkStart w:id="174" w:name="_Toc12603590"/>
      <w:bookmarkStart w:id="175" w:name="_Toc12607552"/>
      <w:bookmarkStart w:id="176" w:name="_Toc14936442"/>
      <w:bookmarkStart w:id="177" w:name="_Toc18417534"/>
      <w:bookmarkStart w:id="178" w:name="_Toc20813045"/>
      <w:bookmarkStart w:id="179" w:name="_Toc23491417"/>
      <w:bookmarkStart w:id="180" w:name="_Toc25909994"/>
      <w:bookmarkStart w:id="181" w:name="_Toc28848631"/>
      <w:bookmarkStart w:id="182" w:name="_Toc31615253"/>
      <w:bookmarkStart w:id="183" w:name="_Toc31615335"/>
      <w:bookmarkStart w:id="184" w:name="_Toc34034483"/>
      <w:bookmarkStart w:id="185" w:name="_Toc35606706"/>
      <w:bookmarkStart w:id="186" w:name="_Toc39657112"/>
      <w:bookmarkStart w:id="187" w:name="_Toc39733469"/>
      <w:bookmarkStart w:id="188" w:name="_Toc40341606"/>
      <w:bookmarkStart w:id="189" w:name="_Toc46993790"/>
      <w:bookmarkStart w:id="190" w:name="_Toc49435957"/>
      <w:bookmarkStart w:id="191" w:name="_Toc54350051"/>
      <w:bookmarkStart w:id="192" w:name="_Toc57382774"/>
      <w:bookmarkStart w:id="193" w:name="_Toc57382974"/>
      <w:bookmarkStart w:id="194" w:name="_Toc59626396"/>
      <w:bookmarkStart w:id="195" w:name="_Toc62114678"/>
      <w:bookmarkStart w:id="196" w:name="_Toc62811711"/>
      <w:bookmarkStart w:id="197" w:name="_Toc65231869"/>
      <w:bookmarkStart w:id="198" w:name="_Toc68159636"/>
      <w:bookmarkStart w:id="199" w:name="_Toc70689516"/>
      <w:bookmarkStart w:id="200" w:name="_Toc71873183"/>
      <w:bookmarkStart w:id="201" w:name="_Toc73087795"/>
      <w:bookmarkStart w:id="202" w:name="_Toc76022635"/>
      <w:bookmarkStart w:id="203" w:name="_Toc76022788"/>
      <w:bookmarkStart w:id="204" w:name="_Toc78526862"/>
      <w:bookmarkStart w:id="205" w:name="_Toc80880903"/>
      <w:bookmarkStart w:id="206" w:name="_Toc80881188"/>
      <w:bookmarkStart w:id="207" w:name="_Toc83882677"/>
      <w:bookmarkStart w:id="208" w:name="_Toc89929417"/>
      <w:bookmarkStart w:id="209" w:name="_Toc91235542"/>
      <w:bookmarkStart w:id="210" w:name="_Toc91235607"/>
      <w:bookmarkStart w:id="211" w:name="_Toc94259327"/>
      <w:bookmarkStart w:id="212" w:name="_Toc94259384"/>
      <w:bookmarkStart w:id="213" w:name="_Toc97103628"/>
      <w:bookmarkStart w:id="214" w:name="_Toc99692732"/>
      <w:bookmarkStart w:id="215" w:name="_Toc102115938"/>
      <w:bookmarkStart w:id="216" w:name="_Toc102116481"/>
      <w:bookmarkStart w:id="217" w:name="_Toc126219240"/>
      <w:bookmarkStart w:id="218" w:name="_Toc126219317"/>
      <w:bookmarkStart w:id="219" w:name="_Toc128636329"/>
      <w:bookmarkStart w:id="220" w:name="_Toc131141292"/>
      <w:bookmarkStart w:id="221" w:name="_Toc131141475"/>
      <w:bookmarkStart w:id="222" w:name="_Toc133560430"/>
      <w:bookmarkStart w:id="223" w:name="_Toc136497547"/>
      <w:bookmarkStart w:id="224" w:name="_Toc139003340"/>
      <w:bookmarkStart w:id="225" w:name="_Toc141941146"/>
      <w:bookmarkStart w:id="226" w:name="_Toc144366780"/>
      <w:bookmarkStart w:id="227" w:name="_Toc146885385"/>
      <w:bookmarkStart w:id="228" w:name="_Toc149637085"/>
      <w:bookmarkStart w:id="229" w:name="_Toc152227622"/>
      <w:bookmarkStart w:id="230" w:name="_Toc152227719"/>
      <w:bookmarkStart w:id="231" w:name="_Toc155079229"/>
      <w:bookmarkStart w:id="232" w:name="_Toc160175009"/>
      <w:r w:rsidRPr="007A5DB4">
        <w:rPr>
          <w:rStyle w:val="Hyperlink"/>
          <w:noProof/>
          <w:sz w:val="56"/>
          <w:szCs w:val="56"/>
        </w:rPr>
        <w:t xml:space="preserve">Education </w:t>
      </w:r>
      <w:r w:rsidR="008B0C81" w:rsidRPr="007A5DB4">
        <w:rPr>
          <w:rStyle w:val="Hyperlink"/>
          <w:noProof/>
          <w:sz w:val="56"/>
          <w:szCs w:val="56"/>
        </w:rPr>
        <w:t>Bulletin</w:t>
      </w:r>
      <w:bookmarkEnd w:id="116"/>
      <w:r w:rsidR="008B0C81" w:rsidRPr="007A5DB4">
        <w:rPr>
          <w:rStyle w:val="Hyperlink"/>
          <w:noProof/>
          <w:sz w:val="56"/>
          <w:szCs w:val="56"/>
        </w:rPr>
        <w:t xml:space="preserve"> </w:t>
      </w:r>
      <w:r w:rsidR="000F64E4" w:rsidRPr="007A5DB4">
        <w:rPr>
          <w:rStyle w:val="Hyperlink"/>
          <w:noProof/>
          <w:sz w:val="56"/>
          <w:szCs w:val="56"/>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491984" w:rsidRPr="007A5DB4">
        <w:rPr>
          <w:rStyle w:val="Hyperlink"/>
          <w:noProof/>
          <w:sz w:val="56"/>
          <w:szCs w:val="56"/>
        </w:rPr>
        <w:t xml:space="preserve">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48717C">
        <w:rPr>
          <w:rStyle w:val="Hyperlink"/>
          <w:noProof/>
          <w:sz w:val="56"/>
          <w:szCs w:val="56"/>
        </w:rPr>
        <w:t>February</w:t>
      </w:r>
      <w:r w:rsidR="00337DEE">
        <w:rPr>
          <w:rStyle w:val="Hyperlink"/>
          <w:noProof/>
          <w:sz w:val="56"/>
          <w:szCs w:val="56"/>
        </w:rPr>
        <w:t xml:space="preserve"> 2024</w:t>
      </w:r>
      <w:bookmarkEnd w:id="232"/>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p w14:paraId="39A3CE40" w14:textId="77777777" w:rsidR="00C66656" w:rsidRPr="007A5DB4" w:rsidRDefault="00C66656" w:rsidP="00796AEC">
      <w:pPr>
        <w:rPr>
          <w:sz w:val="40"/>
          <w:szCs w:val="40"/>
        </w:rPr>
      </w:pPr>
    </w:p>
    <w:p w14:paraId="079E5081" w14:textId="77777777" w:rsidR="00406E06" w:rsidRPr="00D20AA1" w:rsidRDefault="00406E06" w:rsidP="00406E06">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469944558"/>
        <w:docPartObj>
          <w:docPartGallery w:val="Table of Contents"/>
          <w:docPartUnique/>
        </w:docPartObj>
      </w:sdtPr>
      <w:sdtEndPr>
        <w:rPr>
          <w:b/>
          <w:bCs/>
          <w:noProof/>
        </w:rPr>
      </w:sdtEndPr>
      <w:sdtContent>
        <w:p w14:paraId="2C4C2DFA" w14:textId="77777777" w:rsidR="00E72D65" w:rsidRDefault="00C66656" w:rsidP="00C66656">
          <w:pPr>
            <w:pStyle w:val="TOCHeading"/>
            <w:rPr>
              <w:noProof/>
            </w:rPr>
          </w:pPr>
          <w:r w:rsidRPr="007A5DB4">
            <w:t>Contents</w:t>
          </w:r>
          <w:r w:rsidRPr="007A5DB4">
            <w:fldChar w:fldCharType="begin"/>
          </w:r>
          <w:r w:rsidRPr="007A5DB4">
            <w:instrText xml:space="preserve"> TOC \o "1-3" \h \z \u </w:instrText>
          </w:r>
          <w:r w:rsidRPr="007A5DB4">
            <w:fldChar w:fldCharType="separate"/>
          </w:r>
        </w:p>
        <w:p w14:paraId="7467F2AE" w14:textId="6F03137B" w:rsidR="00E72D65" w:rsidRDefault="00E72D65">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0" w:history="1">
            <w:r w:rsidRPr="0021754B">
              <w:rPr>
                <w:rStyle w:val="Hyperlink"/>
                <w:noProof/>
              </w:rPr>
              <w:t>Dental Education</w:t>
            </w:r>
            <w:r>
              <w:rPr>
                <w:noProof/>
                <w:webHidden/>
              </w:rPr>
              <w:tab/>
            </w:r>
            <w:r>
              <w:rPr>
                <w:noProof/>
                <w:webHidden/>
              </w:rPr>
              <w:fldChar w:fldCharType="begin"/>
            </w:r>
            <w:r>
              <w:rPr>
                <w:noProof/>
                <w:webHidden/>
              </w:rPr>
              <w:instrText xml:space="preserve"> PAGEREF _Toc160175010 \h </w:instrText>
            </w:r>
            <w:r>
              <w:rPr>
                <w:noProof/>
                <w:webHidden/>
              </w:rPr>
            </w:r>
            <w:r>
              <w:rPr>
                <w:noProof/>
                <w:webHidden/>
              </w:rPr>
              <w:fldChar w:fldCharType="separate"/>
            </w:r>
            <w:r w:rsidR="00947228">
              <w:rPr>
                <w:noProof/>
                <w:webHidden/>
              </w:rPr>
              <w:t>4</w:t>
            </w:r>
            <w:r>
              <w:rPr>
                <w:noProof/>
                <w:webHidden/>
              </w:rPr>
              <w:fldChar w:fldCharType="end"/>
            </w:r>
          </w:hyperlink>
        </w:p>
        <w:p w14:paraId="52D5ED1E" w14:textId="5ACF6EF1"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1" w:history="1">
            <w:r w:rsidR="00E72D65" w:rsidRPr="0021754B">
              <w:rPr>
                <w:rStyle w:val="Hyperlink"/>
                <w:noProof/>
              </w:rPr>
              <w:t>When the dentist’s chair goes virtual</w:t>
            </w:r>
            <w:r w:rsidR="00E72D65">
              <w:rPr>
                <w:noProof/>
                <w:webHidden/>
              </w:rPr>
              <w:tab/>
            </w:r>
            <w:r w:rsidR="00E72D65">
              <w:rPr>
                <w:noProof/>
                <w:webHidden/>
              </w:rPr>
              <w:fldChar w:fldCharType="begin"/>
            </w:r>
            <w:r w:rsidR="00E72D65">
              <w:rPr>
                <w:noProof/>
                <w:webHidden/>
              </w:rPr>
              <w:instrText xml:space="preserve"> PAGEREF _Toc160175011 \h </w:instrText>
            </w:r>
            <w:r w:rsidR="00E72D65">
              <w:rPr>
                <w:noProof/>
                <w:webHidden/>
              </w:rPr>
            </w:r>
            <w:r w:rsidR="00E72D65">
              <w:rPr>
                <w:noProof/>
                <w:webHidden/>
              </w:rPr>
              <w:fldChar w:fldCharType="separate"/>
            </w:r>
            <w:r w:rsidR="00947228">
              <w:rPr>
                <w:noProof/>
                <w:webHidden/>
              </w:rPr>
              <w:t>4</w:t>
            </w:r>
            <w:r w:rsidR="00E72D65">
              <w:rPr>
                <w:noProof/>
                <w:webHidden/>
              </w:rPr>
              <w:fldChar w:fldCharType="end"/>
            </w:r>
          </w:hyperlink>
        </w:p>
        <w:p w14:paraId="73F66958" w14:textId="1BD4CECC"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2" w:history="1">
            <w:r w:rsidR="00E72D65" w:rsidRPr="0021754B">
              <w:rPr>
                <w:rStyle w:val="Hyperlink"/>
                <w:noProof/>
              </w:rPr>
              <w:t>Learning by doing (good) in oral health</w:t>
            </w:r>
            <w:r w:rsidR="00E72D65">
              <w:rPr>
                <w:noProof/>
                <w:webHidden/>
              </w:rPr>
              <w:tab/>
            </w:r>
            <w:r w:rsidR="00E72D65">
              <w:rPr>
                <w:noProof/>
                <w:webHidden/>
              </w:rPr>
              <w:fldChar w:fldCharType="begin"/>
            </w:r>
            <w:r w:rsidR="00E72D65">
              <w:rPr>
                <w:noProof/>
                <w:webHidden/>
              </w:rPr>
              <w:instrText xml:space="preserve"> PAGEREF _Toc160175012 \h </w:instrText>
            </w:r>
            <w:r w:rsidR="00E72D65">
              <w:rPr>
                <w:noProof/>
                <w:webHidden/>
              </w:rPr>
            </w:r>
            <w:r w:rsidR="00E72D65">
              <w:rPr>
                <w:noProof/>
                <w:webHidden/>
              </w:rPr>
              <w:fldChar w:fldCharType="separate"/>
            </w:r>
            <w:r w:rsidR="00947228">
              <w:rPr>
                <w:noProof/>
                <w:webHidden/>
              </w:rPr>
              <w:t>4</w:t>
            </w:r>
            <w:r w:rsidR="00E72D65">
              <w:rPr>
                <w:noProof/>
                <w:webHidden/>
              </w:rPr>
              <w:fldChar w:fldCharType="end"/>
            </w:r>
          </w:hyperlink>
        </w:p>
        <w:p w14:paraId="4F343FD1" w14:textId="654CE961"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3" w:history="1">
            <w:r w:rsidR="00E72D65" w:rsidRPr="0021754B">
              <w:rPr>
                <w:rStyle w:val="Hyperlink"/>
                <w:noProof/>
              </w:rPr>
              <w:t>Tailoring the teaching to the trainee</w:t>
            </w:r>
            <w:r w:rsidR="00E72D65">
              <w:rPr>
                <w:noProof/>
                <w:webHidden/>
              </w:rPr>
              <w:tab/>
            </w:r>
            <w:r w:rsidR="00E72D65">
              <w:rPr>
                <w:noProof/>
                <w:webHidden/>
              </w:rPr>
              <w:fldChar w:fldCharType="begin"/>
            </w:r>
            <w:r w:rsidR="00E72D65">
              <w:rPr>
                <w:noProof/>
                <w:webHidden/>
              </w:rPr>
              <w:instrText xml:space="preserve"> PAGEREF _Toc160175013 \h </w:instrText>
            </w:r>
            <w:r w:rsidR="00E72D65">
              <w:rPr>
                <w:noProof/>
                <w:webHidden/>
              </w:rPr>
            </w:r>
            <w:r w:rsidR="00E72D65">
              <w:rPr>
                <w:noProof/>
                <w:webHidden/>
              </w:rPr>
              <w:fldChar w:fldCharType="separate"/>
            </w:r>
            <w:r w:rsidR="00947228">
              <w:rPr>
                <w:noProof/>
                <w:webHidden/>
              </w:rPr>
              <w:t>5</w:t>
            </w:r>
            <w:r w:rsidR="00E72D65">
              <w:rPr>
                <w:noProof/>
                <w:webHidden/>
              </w:rPr>
              <w:fldChar w:fldCharType="end"/>
            </w:r>
          </w:hyperlink>
        </w:p>
        <w:p w14:paraId="22810FAB" w14:textId="7EC5903F" w:rsidR="00E72D65"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4" w:history="1">
            <w:r w:rsidR="00E72D65" w:rsidRPr="0021754B">
              <w:rPr>
                <w:rStyle w:val="Hyperlink"/>
                <w:noProof/>
              </w:rPr>
              <w:t>General Healthcare Education</w:t>
            </w:r>
            <w:r w:rsidR="00E72D65">
              <w:rPr>
                <w:noProof/>
                <w:webHidden/>
              </w:rPr>
              <w:tab/>
            </w:r>
            <w:r w:rsidR="00E72D65">
              <w:rPr>
                <w:noProof/>
                <w:webHidden/>
              </w:rPr>
              <w:fldChar w:fldCharType="begin"/>
            </w:r>
            <w:r w:rsidR="00E72D65">
              <w:rPr>
                <w:noProof/>
                <w:webHidden/>
              </w:rPr>
              <w:instrText xml:space="preserve"> PAGEREF _Toc160175014 \h </w:instrText>
            </w:r>
            <w:r w:rsidR="00E72D65">
              <w:rPr>
                <w:noProof/>
                <w:webHidden/>
              </w:rPr>
            </w:r>
            <w:r w:rsidR="00E72D65">
              <w:rPr>
                <w:noProof/>
                <w:webHidden/>
              </w:rPr>
              <w:fldChar w:fldCharType="separate"/>
            </w:r>
            <w:r w:rsidR="00947228">
              <w:rPr>
                <w:noProof/>
                <w:webHidden/>
              </w:rPr>
              <w:t>5</w:t>
            </w:r>
            <w:r w:rsidR="00E72D65">
              <w:rPr>
                <w:noProof/>
                <w:webHidden/>
              </w:rPr>
              <w:fldChar w:fldCharType="end"/>
            </w:r>
          </w:hyperlink>
        </w:p>
        <w:p w14:paraId="4C42C553" w14:textId="25250EB6"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5" w:history="1">
            <w:r w:rsidR="00E72D65" w:rsidRPr="0021754B">
              <w:rPr>
                <w:rStyle w:val="Hyperlink"/>
                <w:noProof/>
              </w:rPr>
              <w:t>Transfer skills, not a virus</w:t>
            </w:r>
            <w:r w:rsidR="00E72D65">
              <w:rPr>
                <w:noProof/>
                <w:webHidden/>
              </w:rPr>
              <w:tab/>
            </w:r>
            <w:r w:rsidR="00E72D65">
              <w:rPr>
                <w:noProof/>
                <w:webHidden/>
              </w:rPr>
              <w:fldChar w:fldCharType="begin"/>
            </w:r>
            <w:r w:rsidR="00E72D65">
              <w:rPr>
                <w:noProof/>
                <w:webHidden/>
              </w:rPr>
              <w:instrText xml:space="preserve"> PAGEREF _Toc160175015 \h </w:instrText>
            </w:r>
            <w:r w:rsidR="00E72D65">
              <w:rPr>
                <w:noProof/>
                <w:webHidden/>
              </w:rPr>
            </w:r>
            <w:r w:rsidR="00E72D65">
              <w:rPr>
                <w:noProof/>
                <w:webHidden/>
              </w:rPr>
              <w:fldChar w:fldCharType="separate"/>
            </w:r>
            <w:r w:rsidR="00947228">
              <w:rPr>
                <w:noProof/>
                <w:webHidden/>
              </w:rPr>
              <w:t>5</w:t>
            </w:r>
            <w:r w:rsidR="00E72D65">
              <w:rPr>
                <w:noProof/>
                <w:webHidden/>
              </w:rPr>
              <w:fldChar w:fldCharType="end"/>
            </w:r>
          </w:hyperlink>
        </w:p>
        <w:p w14:paraId="3898CF74" w14:textId="394344D1"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6" w:history="1">
            <w:r w:rsidR="00E72D65" w:rsidRPr="0021754B">
              <w:rPr>
                <w:rStyle w:val="Hyperlink"/>
                <w:noProof/>
              </w:rPr>
              <w:t>Can you teach digital citizenship?</w:t>
            </w:r>
            <w:r w:rsidR="00E72D65">
              <w:rPr>
                <w:noProof/>
                <w:webHidden/>
              </w:rPr>
              <w:tab/>
            </w:r>
            <w:r w:rsidR="00E72D65">
              <w:rPr>
                <w:noProof/>
                <w:webHidden/>
              </w:rPr>
              <w:fldChar w:fldCharType="begin"/>
            </w:r>
            <w:r w:rsidR="00E72D65">
              <w:rPr>
                <w:noProof/>
                <w:webHidden/>
              </w:rPr>
              <w:instrText xml:space="preserve"> PAGEREF _Toc160175016 \h </w:instrText>
            </w:r>
            <w:r w:rsidR="00E72D65">
              <w:rPr>
                <w:noProof/>
                <w:webHidden/>
              </w:rPr>
            </w:r>
            <w:r w:rsidR="00E72D65">
              <w:rPr>
                <w:noProof/>
                <w:webHidden/>
              </w:rPr>
              <w:fldChar w:fldCharType="separate"/>
            </w:r>
            <w:r w:rsidR="00947228">
              <w:rPr>
                <w:noProof/>
                <w:webHidden/>
              </w:rPr>
              <w:t>5</w:t>
            </w:r>
            <w:r w:rsidR="00E72D65">
              <w:rPr>
                <w:noProof/>
                <w:webHidden/>
              </w:rPr>
              <w:fldChar w:fldCharType="end"/>
            </w:r>
          </w:hyperlink>
        </w:p>
        <w:p w14:paraId="595B67DC" w14:textId="7DE95445"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7" w:history="1">
            <w:r w:rsidR="00E72D65" w:rsidRPr="0021754B">
              <w:rPr>
                <w:rStyle w:val="Hyperlink"/>
                <w:noProof/>
              </w:rPr>
              <w:t>Online learning – disciplined disciples or distracted dunces?</w:t>
            </w:r>
            <w:r w:rsidR="00E72D65">
              <w:rPr>
                <w:noProof/>
                <w:webHidden/>
              </w:rPr>
              <w:tab/>
            </w:r>
            <w:r w:rsidR="00E72D65">
              <w:rPr>
                <w:noProof/>
                <w:webHidden/>
              </w:rPr>
              <w:fldChar w:fldCharType="begin"/>
            </w:r>
            <w:r w:rsidR="00E72D65">
              <w:rPr>
                <w:noProof/>
                <w:webHidden/>
              </w:rPr>
              <w:instrText xml:space="preserve"> PAGEREF _Toc160175017 \h </w:instrText>
            </w:r>
            <w:r w:rsidR="00E72D65">
              <w:rPr>
                <w:noProof/>
                <w:webHidden/>
              </w:rPr>
            </w:r>
            <w:r w:rsidR="00E72D65">
              <w:rPr>
                <w:noProof/>
                <w:webHidden/>
              </w:rPr>
              <w:fldChar w:fldCharType="separate"/>
            </w:r>
            <w:r w:rsidR="00947228">
              <w:rPr>
                <w:noProof/>
                <w:webHidden/>
              </w:rPr>
              <w:t>6</w:t>
            </w:r>
            <w:r w:rsidR="00E72D65">
              <w:rPr>
                <w:noProof/>
                <w:webHidden/>
              </w:rPr>
              <w:fldChar w:fldCharType="end"/>
            </w:r>
          </w:hyperlink>
        </w:p>
        <w:p w14:paraId="22AC5125" w14:textId="66713741"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8" w:history="1">
            <w:r w:rsidR="00E72D65" w:rsidRPr="0021754B">
              <w:rPr>
                <w:rStyle w:val="Hyperlink"/>
                <w:noProof/>
              </w:rPr>
              <w:t>What makes for engaged online learning?</w:t>
            </w:r>
            <w:r w:rsidR="00E72D65">
              <w:rPr>
                <w:noProof/>
                <w:webHidden/>
              </w:rPr>
              <w:tab/>
            </w:r>
            <w:r w:rsidR="00E72D65">
              <w:rPr>
                <w:noProof/>
                <w:webHidden/>
              </w:rPr>
              <w:fldChar w:fldCharType="begin"/>
            </w:r>
            <w:r w:rsidR="00E72D65">
              <w:rPr>
                <w:noProof/>
                <w:webHidden/>
              </w:rPr>
              <w:instrText xml:space="preserve"> PAGEREF _Toc160175018 \h </w:instrText>
            </w:r>
            <w:r w:rsidR="00E72D65">
              <w:rPr>
                <w:noProof/>
                <w:webHidden/>
              </w:rPr>
            </w:r>
            <w:r w:rsidR="00E72D65">
              <w:rPr>
                <w:noProof/>
                <w:webHidden/>
              </w:rPr>
              <w:fldChar w:fldCharType="separate"/>
            </w:r>
            <w:r w:rsidR="00947228">
              <w:rPr>
                <w:noProof/>
                <w:webHidden/>
              </w:rPr>
              <w:t>6</w:t>
            </w:r>
            <w:r w:rsidR="00E72D65">
              <w:rPr>
                <w:noProof/>
                <w:webHidden/>
              </w:rPr>
              <w:fldChar w:fldCharType="end"/>
            </w:r>
          </w:hyperlink>
        </w:p>
        <w:p w14:paraId="47B1B356" w14:textId="2D856BD0"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19" w:history="1">
            <w:r w:rsidR="00E72D65" w:rsidRPr="0021754B">
              <w:rPr>
                <w:rStyle w:val="Hyperlink"/>
                <w:noProof/>
              </w:rPr>
              <w:t>Online learning. Is it all about attitude?</w:t>
            </w:r>
            <w:r w:rsidR="00E72D65">
              <w:rPr>
                <w:noProof/>
                <w:webHidden/>
              </w:rPr>
              <w:tab/>
            </w:r>
            <w:r w:rsidR="00E72D65">
              <w:rPr>
                <w:noProof/>
                <w:webHidden/>
              </w:rPr>
              <w:fldChar w:fldCharType="begin"/>
            </w:r>
            <w:r w:rsidR="00E72D65">
              <w:rPr>
                <w:noProof/>
                <w:webHidden/>
              </w:rPr>
              <w:instrText xml:space="preserve"> PAGEREF _Toc160175019 \h </w:instrText>
            </w:r>
            <w:r w:rsidR="00E72D65">
              <w:rPr>
                <w:noProof/>
                <w:webHidden/>
              </w:rPr>
            </w:r>
            <w:r w:rsidR="00E72D65">
              <w:rPr>
                <w:noProof/>
                <w:webHidden/>
              </w:rPr>
              <w:fldChar w:fldCharType="separate"/>
            </w:r>
            <w:r w:rsidR="00947228">
              <w:rPr>
                <w:noProof/>
                <w:webHidden/>
              </w:rPr>
              <w:t>6</w:t>
            </w:r>
            <w:r w:rsidR="00E72D65">
              <w:rPr>
                <w:noProof/>
                <w:webHidden/>
              </w:rPr>
              <w:fldChar w:fldCharType="end"/>
            </w:r>
          </w:hyperlink>
        </w:p>
        <w:p w14:paraId="0739BB3E" w14:textId="4F7CA316"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0" w:history="1">
            <w:r w:rsidR="00E72D65" w:rsidRPr="0021754B">
              <w:rPr>
                <w:rStyle w:val="Hyperlink"/>
                <w:noProof/>
              </w:rPr>
              <w:t>Feeling belonging, and distance learning</w:t>
            </w:r>
            <w:r w:rsidR="00E72D65">
              <w:rPr>
                <w:noProof/>
                <w:webHidden/>
              </w:rPr>
              <w:tab/>
            </w:r>
            <w:r w:rsidR="00E72D65">
              <w:rPr>
                <w:noProof/>
                <w:webHidden/>
              </w:rPr>
              <w:fldChar w:fldCharType="begin"/>
            </w:r>
            <w:r w:rsidR="00E72D65">
              <w:rPr>
                <w:noProof/>
                <w:webHidden/>
              </w:rPr>
              <w:instrText xml:space="preserve"> PAGEREF _Toc160175020 \h </w:instrText>
            </w:r>
            <w:r w:rsidR="00E72D65">
              <w:rPr>
                <w:noProof/>
                <w:webHidden/>
              </w:rPr>
            </w:r>
            <w:r w:rsidR="00E72D65">
              <w:rPr>
                <w:noProof/>
                <w:webHidden/>
              </w:rPr>
              <w:fldChar w:fldCharType="separate"/>
            </w:r>
            <w:r w:rsidR="00947228">
              <w:rPr>
                <w:noProof/>
                <w:webHidden/>
              </w:rPr>
              <w:t>7</w:t>
            </w:r>
            <w:r w:rsidR="00E72D65">
              <w:rPr>
                <w:noProof/>
                <w:webHidden/>
              </w:rPr>
              <w:fldChar w:fldCharType="end"/>
            </w:r>
          </w:hyperlink>
        </w:p>
        <w:p w14:paraId="4CD0FA90" w14:textId="0D455B78"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1" w:history="1">
            <w:r w:rsidR="00E72D65" w:rsidRPr="0021754B">
              <w:rPr>
                <w:rStyle w:val="Hyperlink"/>
                <w:noProof/>
              </w:rPr>
              <w:t>God, friends, and mental health in disabled students</w:t>
            </w:r>
            <w:r w:rsidR="00E72D65">
              <w:rPr>
                <w:noProof/>
                <w:webHidden/>
              </w:rPr>
              <w:tab/>
            </w:r>
            <w:r w:rsidR="00E72D65">
              <w:rPr>
                <w:noProof/>
                <w:webHidden/>
              </w:rPr>
              <w:fldChar w:fldCharType="begin"/>
            </w:r>
            <w:r w:rsidR="00E72D65">
              <w:rPr>
                <w:noProof/>
                <w:webHidden/>
              </w:rPr>
              <w:instrText xml:space="preserve"> PAGEREF _Toc160175021 \h </w:instrText>
            </w:r>
            <w:r w:rsidR="00E72D65">
              <w:rPr>
                <w:noProof/>
                <w:webHidden/>
              </w:rPr>
            </w:r>
            <w:r w:rsidR="00E72D65">
              <w:rPr>
                <w:noProof/>
                <w:webHidden/>
              </w:rPr>
              <w:fldChar w:fldCharType="separate"/>
            </w:r>
            <w:r w:rsidR="00947228">
              <w:rPr>
                <w:noProof/>
                <w:webHidden/>
              </w:rPr>
              <w:t>7</w:t>
            </w:r>
            <w:r w:rsidR="00E72D65">
              <w:rPr>
                <w:noProof/>
                <w:webHidden/>
              </w:rPr>
              <w:fldChar w:fldCharType="end"/>
            </w:r>
          </w:hyperlink>
        </w:p>
        <w:p w14:paraId="08293345" w14:textId="0BAE30F6"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2" w:history="1">
            <w:r w:rsidR="00E72D65" w:rsidRPr="0021754B">
              <w:rPr>
                <w:rStyle w:val="Hyperlink"/>
                <w:noProof/>
              </w:rPr>
              <w:t>What really happened when classes went online?</w:t>
            </w:r>
            <w:r w:rsidR="00E72D65">
              <w:rPr>
                <w:noProof/>
                <w:webHidden/>
              </w:rPr>
              <w:tab/>
            </w:r>
            <w:r w:rsidR="00E72D65">
              <w:rPr>
                <w:noProof/>
                <w:webHidden/>
              </w:rPr>
              <w:fldChar w:fldCharType="begin"/>
            </w:r>
            <w:r w:rsidR="00E72D65">
              <w:rPr>
                <w:noProof/>
                <w:webHidden/>
              </w:rPr>
              <w:instrText xml:space="preserve"> PAGEREF _Toc160175022 \h </w:instrText>
            </w:r>
            <w:r w:rsidR="00E72D65">
              <w:rPr>
                <w:noProof/>
                <w:webHidden/>
              </w:rPr>
            </w:r>
            <w:r w:rsidR="00E72D65">
              <w:rPr>
                <w:noProof/>
                <w:webHidden/>
              </w:rPr>
              <w:fldChar w:fldCharType="separate"/>
            </w:r>
            <w:r w:rsidR="00947228">
              <w:rPr>
                <w:noProof/>
                <w:webHidden/>
              </w:rPr>
              <w:t>8</w:t>
            </w:r>
            <w:r w:rsidR="00E72D65">
              <w:rPr>
                <w:noProof/>
                <w:webHidden/>
              </w:rPr>
              <w:fldChar w:fldCharType="end"/>
            </w:r>
          </w:hyperlink>
        </w:p>
        <w:p w14:paraId="2FA08016" w14:textId="29694F45"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3" w:history="1">
            <w:r w:rsidR="00E72D65" w:rsidRPr="0021754B">
              <w:rPr>
                <w:rStyle w:val="Hyperlink"/>
                <w:noProof/>
              </w:rPr>
              <w:t>How a green campus makes happy students</w:t>
            </w:r>
            <w:r w:rsidR="00E72D65">
              <w:rPr>
                <w:noProof/>
                <w:webHidden/>
              </w:rPr>
              <w:tab/>
            </w:r>
            <w:r w:rsidR="00E72D65">
              <w:rPr>
                <w:noProof/>
                <w:webHidden/>
              </w:rPr>
              <w:fldChar w:fldCharType="begin"/>
            </w:r>
            <w:r w:rsidR="00E72D65">
              <w:rPr>
                <w:noProof/>
                <w:webHidden/>
              </w:rPr>
              <w:instrText xml:space="preserve"> PAGEREF _Toc160175023 \h </w:instrText>
            </w:r>
            <w:r w:rsidR="00E72D65">
              <w:rPr>
                <w:noProof/>
                <w:webHidden/>
              </w:rPr>
            </w:r>
            <w:r w:rsidR="00E72D65">
              <w:rPr>
                <w:noProof/>
                <w:webHidden/>
              </w:rPr>
              <w:fldChar w:fldCharType="separate"/>
            </w:r>
            <w:r w:rsidR="00947228">
              <w:rPr>
                <w:noProof/>
                <w:webHidden/>
              </w:rPr>
              <w:t>8</w:t>
            </w:r>
            <w:r w:rsidR="00E72D65">
              <w:rPr>
                <w:noProof/>
                <w:webHidden/>
              </w:rPr>
              <w:fldChar w:fldCharType="end"/>
            </w:r>
          </w:hyperlink>
        </w:p>
        <w:p w14:paraId="3B5E914D" w14:textId="615B5ACC"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4" w:history="1">
            <w:r w:rsidR="00E72D65" w:rsidRPr="0021754B">
              <w:rPr>
                <w:rStyle w:val="Hyperlink"/>
                <w:noProof/>
              </w:rPr>
              <w:t>How the few get through the MOOC</w:t>
            </w:r>
            <w:r w:rsidR="00E72D65">
              <w:rPr>
                <w:noProof/>
                <w:webHidden/>
              </w:rPr>
              <w:tab/>
            </w:r>
            <w:r w:rsidR="00E72D65">
              <w:rPr>
                <w:noProof/>
                <w:webHidden/>
              </w:rPr>
              <w:fldChar w:fldCharType="begin"/>
            </w:r>
            <w:r w:rsidR="00E72D65">
              <w:rPr>
                <w:noProof/>
                <w:webHidden/>
              </w:rPr>
              <w:instrText xml:space="preserve"> PAGEREF _Toc160175024 \h </w:instrText>
            </w:r>
            <w:r w:rsidR="00E72D65">
              <w:rPr>
                <w:noProof/>
                <w:webHidden/>
              </w:rPr>
            </w:r>
            <w:r w:rsidR="00E72D65">
              <w:rPr>
                <w:noProof/>
                <w:webHidden/>
              </w:rPr>
              <w:fldChar w:fldCharType="separate"/>
            </w:r>
            <w:r w:rsidR="00947228">
              <w:rPr>
                <w:noProof/>
                <w:webHidden/>
              </w:rPr>
              <w:t>8</w:t>
            </w:r>
            <w:r w:rsidR="00E72D65">
              <w:rPr>
                <w:noProof/>
                <w:webHidden/>
              </w:rPr>
              <w:fldChar w:fldCharType="end"/>
            </w:r>
          </w:hyperlink>
        </w:p>
        <w:p w14:paraId="35F9117D" w14:textId="642ED459"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5" w:history="1">
            <w:r w:rsidR="00E72D65" w:rsidRPr="0021754B">
              <w:rPr>
                <w:rStyle w:val="Hyperlink"/>
                <w:noProof/>
              </w:rPr>
              <w:t>Role play and virtual reality? Run for the hills</w:t>
            </w:r>
            <w:r w:rsidR="00E72D65">
              <w:rPr>
                <w:noProof/>
                <w:webHidden/>
              </w:rPr>
              <w:tab/>
            </w:r>
            <w:r w:rsidR="00E72D65">
              <w:rPr>
                <w:noProof/>
                <w:webHidden/>
              </w:rPr>
              <w:fldChar w:fldCharType="begin"/>
            </w:r>
            <w:r w:rsidR="00E72D65">
              <w:rPr>
                <w:noProof/>
                <w:webHidden/>
              </w:rPr>
              <w:instrText xml:space="preserve"> PAGEREF _Toc160175025 \h </w:instrText>
            </w:r>
            <w:r w:rsidR="00E72D65">
              <w:rPr>
                <w:noProof/>
                <w:webHidden/>
              </w:rPr>
            </w:r>
            <w:r w:rsidR="00E72D65">
              <w:rPr>
                <w:noProof/>
                <w:webHidden/>
              </w:rPr>
              <w:fldChar w:fldCharType="separate"/>
            </w:r>
            <w:r w:rsidR="00947228">
              <w:rPr>
                <w:noProof/>
                <w:webHidden/>
              </w:rPr>
              <w:t>9</w:t>
            </w:r>
            <w:r w:rsidR="00E72D65">
              <w:rPr>
                <w:noProof/>
                <w:webHidden/>
              </w:rPr>
              <w:fldChar w:fldCharType="end"/>
            </w:r>
          </w:hyperlink>
        </w:p>
        <w:p w14:paraId="2F20AC12" w14:textId="4A880FD5" w:rsidR="00E72D65"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6" w:history="1">
            <w:r w:rsidR="00E72D65" w:rsidRPr="0021754B">
              <w:rPr>
                <w:rStyle w:val="Hyperlink"/>
                <w:noProof/>
              </w:rPr>
              <w:t>Inter-professional Education</w:t>
            </w:r>
            <w:r w:rsidR="00E72D65">
              <w:rPr>
                <w:noProof/>
                <w:webHidden/>
              </w:rPr>
              <w:tab/>
            </w:r>
            <w:r w:rsidR="00E72D65">
              <w:rPr>
                <w:noProof/>
                <w:webHidden/>
              </w:rPr>
              <w:fldChar w:fldCharType="begin"/>
            </w:r>
            <w:r w:rsidR="00E72D65">
              <w:rPr>
                <w:noProof/>
                <w:webHidden/>
              </w:rPr>
              <w:instrText xml:space="preserve"> PAGEREF _Toc160175026 \h </w:instrText>
            </w:r>
            <w:r w:rsidR="00E72D65">
              <w:rPr>
                <w:noProof/>
                <w:webHidden/>
              </w:rPr>
            </w:r>
            <w:r w:rsidR="00E72D65">
              <w:rPr>
                <w:noProof/>
                <w:webHidden/>
              </w:rPr>
              <w:fldChar w:fldCharType="separate"/>
            </w:r>
            <w:r w:rsidR="00947228">
              <w:rPr>
                <w:noProof/>
                <w:webHidden/>
              </w:rPr>
              <w:t>9</w:t>
            </w:r>
            <w:r w:rsidR="00E72D65">
              <w:rPr>
                <w:noProof/>
                <w:webHidden/>
              </w:rPr>
              <w:fldChar w:fldCharType="end"/>
            </w:r>
          </w:hyperlink>
        </w:p>
        <w:p w14:paraId="13760935" w14:textId="648472B4"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7" w:history="1">
            <w:r w:rsidR="00E72D65" w:rsidRPr="0021754B">
              <w:rPr>
                <w:rStyle w:val="Hyperlink"/>
                <w:noProof/>
              </w:rPr>
              <w:t>“So the decimal point was just a bit of coffee on your glasses?”</w:t>
            </w:r>
            <w:r w:rsidR="00E72D65">
              <w:rPr>
                <w:noProof/>
                <w:webHidden/>
              </w:rPr>
              <w:tab/>
            </w:r>
            <w:r w:rsidR="00E72D65">
              <w:rPr>
                <w:noProof/>
                <w:webHidden/>
              </w:rPr>
              <w:fldChar w:fldCharType="begin"/>
            </w:r>
            <w:r w:rsidR="00E72D65">
              <w:rPr>
                <w:noProof/>
                <w:webHidden/>
              </w:rPr>
              <w:instrText xml:space="preserve"> PAGEREF _Toc160175027 \h </w:instrText>
            </w:r>
            <w:r w:rsidR="00E72D65">
              <w:rPr>
                <w:noProof/>
                <w:webHidden/>
              </w:rPr>
            </w:r>
            <w:r w:rsidR="00E72D65">
              <w:rPr>
                <w:noProof/>
                <w:webHidden/>
              </w:rPr>
              <w:fldChar w:fldCharType="separate"/>
            </w:r>
            <w:r w:rsidR="00947228">
              <w:rPr>
                <w:noProof/>
                <w:webHidden/>
              </w:rPr>
              <w:t>9</w:t>
            </w:r>
            <w:r w:rsidR="00E72D65">
              <w:rPr>
                <w:noProof/>
                <w:webHidden/>
              </w:rPr>
              <w:fldChar w:fldCharType="end"/>
            </w:r>
          </w:hyperlink>
        </w:p>
        <w:p w14:paraId="324BE17D" w14:textId="41C20A9E" w:rsidR="00E72D65"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8" w:history="1">
            <w:r w:rsidR="00E72D65" w:rsidRPr="0021754B">
              <w:rPr>
                <w:rStyle w:val="Hyperlink"/>
                <w:noProof/>
              </w:rPr>
              <w:t>Medical Education</w:t>
            </w:r>
            <w:r w:rsidR="00E72D65">
              <w:rPr>
                <w:noProof/>
                <w:webHidden/>
              </w:rPr>
              <w:tab/>
            </w:r>
            <w:r w:rsidR="00E72D65">
              <w:rPr>
                <w:noProof/>
                <w:webHidden/>
              </w:rPr>
              <w:fldChar w:fldCharType="begin"/>
            </w:r>
            <w:r w:rsidR="00E72D65">
              <w:rPr>
                <w:noProof/>
                <w:webHidden/>
              </w:rPr>
              <w:instrText xml:space="preserve"> PAGEREF _Toc160175028 \h </w:instrText>
            </w:r>
            <w:r w:rsidR="00E72D65">
              <w:rPr>
                <w:noProof/>
                <w:webHidden/>
              </w:rPr>
            </w:r>
            <w:r w:rsidR="00E72D65">
              <w:rPr>
                <w:noProof/>
                <w:webHidden/>
              </w:rPr>
              <w:fldChar w:fldCharType="separate"/>
            </w:r>
            <w:r w:rsidR="00947228">
              <w:rPr>
                <w:noProof/>
                <w:webHidden/>
              </w:rPr>
              <w:t>10</w:t>
            </w:r>
            <w:r w:rsidR="00E72D65">
              <w:rPr>
                <w:noProof/>
                <w:webHidden/>
              </w:rPr>
              <w:fldChar w:fldCharType="end"/>
            </w:r>
          </w:hyperlink>
        </w:p>
        <w:p w14:paraId="24164AD5" w14:textId="11D79E67"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29" w:history="1">
            <w:r w:rsidR="00E72D65" w:rsidRPr="0021754B">
              <w:rPr>
                <w:rStyle w:val="Hyperlink"/>
                <w:noProof/>
              </w:rPr>
              <w:t>You’re never too young to start being burnt out</w:t>
            </w:r>
            <w:r w:rsidR="00E72D65">
              <w:rPr>
                <w:noProof/>
                <w:webHidden/>
              </w:rPr>
              <w:tab/>
            </w:r>
            <w:r w:rsidR="00E72D65">
              <w:rPr>
                <w:noProof/>
                <w:webHidden/>
              </w:rPr>
              <w:fldChar w:fldCharType="begin"/>
            </w:r>
            <w:r w:rsidR="00E72D65">
              <w:rPr>
                <w:noProof/>
                <w:webHidden/>
              </w:rPr>
              <w:instrText xml:space="preserve"> PAGEREF _Toc160175029 \h </w:instrText>
            </w:r>
            <w:r w:rsidR="00E72D65">
              <w:rPr>
                <w:noProof/>
                <w:webHidden/>
              </w:rPr>
            </w:r>
            <w:r w:rsidR="00E72D65">
              <w:rPr>
                <w:noProof/>
                <w:webHidden/>
              </w:rPr>
              <w:fldChar w:fldCharType="separate"/>
            </w:r>
            <w:r w:rsidR="00947228">
              <w:rPr>
                <w:noProof/>
                <w:webHidden/>
              </w:rPr>
              <w:t>10</w:t>
            </w:r>
            <w:r w:rsidR="00E72D65">
              <w:rPr>
                <w:noProof/>
                <w:webHidden/>
              </w:rPr>
              <w:fldChar w:fldCharType="end"/>
            </w:r>
          </w:hyperlink>
        </w:p>
        <w:p w14:paraId="06419FBB" w14:textId="4C1BFD7E"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0" w:history="1">
            <w:r w:rsidR="00E72D65" w:rsidRPr="0021754B">
              <w:rPr>
                <w:rStyle w:val="Hyperlink"/>
                <w:noProof/>
              </w:rPr>
              <w:t>How do students cope with pick-and-mix teaching?</w:t>
            </w:r>
            <w:r w:rsidR="00E72D65">
              <w:rPr>
                <w:noProof/>
                <w:webHidden/>
              </w:rPr>
              <w:tab/>
            </w:r>
            <w:r w:rsidR="00E72D65">
              <w:rPr>
                <w:noProof/>
                <w:webHidden/>
              </w:rPr>
              <w:fldChar w:fldCharType="begin"/>
            </w:r>
            <w:r w:rsidR="00E72D65">
              <w:rPr>
                <w:noProof/>
                <w:webHidden/>
              </w:rPr>
              <w:instrText xml:space="preserve"> PAGEREF _Toc160175030 \h </w:instrText>
            </w:r>
            <w:r w:rsidR="00E72D65">
              <w:rPr>
                <w:noProof/>
                <w:webHidden/>
              </w:rPr>
            </w:r>
            <w:r w:rsidR="00E72D65">
              <w:rPr>
                <w:noProof/>
                <w:webHidden/>
              </w:rPr>
              <w:fldChar w:fldCharType="separate"/>
            </w:r>
            <w:r w:rsidR="00947228">
              <w:rPr>
                <w:noProof/>
                <w:webHidden/>
              </w:rPr>
              <w:t>10</w:t>
            </w:r>
            <w:r w:rsidR="00E72D65">
              <w:rPr>
                <w:noProof/>
                <w:webHidden/>
              </w:rPr>
              <w:fldChar w:fldCharType="end"/>
            </w:r>
          </w:hyperlink>
        </w:p>
        <w:p w14:paraId="1E996DF3" w14:textId="232561F8"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1" w:history="1">
            <w:r w:rsidR="00E72D65" w:rsidRPr="0021754B">
              <w:rPr>
                <w:rStyle w:val="Hyperlink"/>
                <w:noProof/>
              </w:rPr>
              <w:t>Does teamwork make the dream work in medical education?</w:t>
            </w:r>
            <w:r w:rsidR="00E72D65">
              <w:rPr>
                <w:noProof/>
                <w:webHidden/>
              </w:rPr>
              <w:tab/>
            </w:r>
            <w:r w:rsidR="00E72D65">
              <w:rPr>
                <w:noProof/>
                <w:webHidden/>
              </w:rPr>
              <w:fldChar w:fldCharType="begin"/>
            </w:r>
            <w:r w:rsidR="00E72D65">
              <w:rPr>
                <w:noProof/>
                <w:webHidden/>
              </w:rPr>
              <w:instrText xml:space="preserve"> PAGEREF _Toc160175031 \h </w:instrText>
            </w:r>
            <w:r w:rsidR="00E72D65">
              <w:rPr>
                <w:noProof/>
                <w:webHidden/>
              </w:rPr>
            </w:r>
            <w:r w:rsidR="00E72D65">
              <w:rPr>
                <w:noProof/>
                <w:webHidden/>
              </w:rPr>
              <w:fldChar w:fldCharType="separate"/>
            </w:r>
            <w:r w:rsidR="00947228">
              <w:rPr>
                <w:noProof/>
                <w:webHidden/>
              </w:rPr>
              <w:t>10</w:t>
            </w:r>
            <w:r w:rsidR="00E72D65">
              <w:rPr>
                <w:noProof/>
                <w:webHidden/>
              </w:rPr>
              <w:fldChar w:fldCharType="end"/>
            </w:r>
          </w:hyperlink>
        </w:p>
        <w:p w14:paraId="7F1BD2C6" w14:textId="503C3255"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2" w:history="1">
            <w:r w:rsidR="00E72D65" w:rsidRPr="0021754B">
              <w:rPr>
                <w:rStyle w:val="Hyperlink"/>
                <w:noProof/>
              </w:rPr>
              <w:t>Can you teach teamwork using virtual reality?</w:t>
            </w:r>
            <w:r w:rsidR="00E72D65">
              <w:rPr>
                <w:noProof/>
                <w:webHidden/>
              </w:rPr>
              <w:tab/>
            </w:r>
            <w:r w:rsidR="00E72D65">
              <w:rPr>
                <w:noProof/>
                <w:webHidden/>
              </w:rPr>
              <w:fldChar w:fldCharType="begin"/>
            </w:r>
            <w:r w:rsidR="00E72D65">
              <w:rPr>
                <w:noProof/>
                <w:webHidden/>
              </w:rPr>
              <w:instrText xml:space="preserve"> PAGEREF _Toc160175032 \h </w:instrText>
            </w:r>
            <w:r w:rsidR="00E72D65">
              <w:rPr>
                <w:noProof/>
                <w:webHidden/>
              </w:rPr>
            </w:r>
            <w:r w:rsidR="00E72D65">
              <w:rPr>
                <w:noProof/>
                <w:webHidden/>
              </w:rPr>
              <w:fldChar w:fldCharType="separate"/>
            </w:r>
            <w:r w:rsidR="00947228">
              <w:rPr>
                <w:noProof/>
                <w:webHidden/>
              </w:rPr>
              <w:t>11</w:t>
            </w:r>
            <w:r w:rsidR="00E72D65">
              <w:rPr>
                <w:noProof/>
                <w:webHidden/>
              </w:rPr>
              <w:fldChar w:fldCharType="end"/>
            </w:r>
          </w:hyperlink>
        </w:p>
        <w:p w14:paraId="6971EB6A" w14:textId="5A7841A5"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3" w:history="1">
            <w:r w:rsidR="00E72D65" w:rsidRPr="0021754B">
              <w:rPr>
                <w:rStyle w:val="Hyperlink"/>
                <w:noProof/>
              </w:rPr>
              <w:t>Why have fun when you can be efficient?</w:t>
            </w:r>
            <w:r w:rsidR="00E72D65">
              <w:rPr>
                <w:noProof/>
                <w:webHidden/>
              </w:rPr>
              <w:tab/>
            </w:r>
            <w:r w:rsidR="00E72D65">
              <w:rPr>
                <w:noProof/>
                <w:webHidden/>
              </w:rPr>
              <w:fldChar w:fldCharType="begin"/>
            </w:r>
            <w:r w:rsidR="00E72D65">
              <w:rPr>
                <w:noProof/>
                <w:webHidden/>
              </w:rPr>
              <w:instrText xml:space="preserve"> PAGEREF _Toc160175033 \h </w:instrText>
            </w:r>
            <w:r w:rsidR="00E72D65">
              <w:rPr>
                <w:noProof/>
                <w:webHidden/>
              </w:rPr>
            </w:r>
            <w:r w:rsidR="00E72D65">
              <w:rPr>
                <w:noProof/>
                <w:webHidden/>
              </w:rPr>
              <w:fldChar w:fldCharType="separate"/>
            </w:r>
            <w:r w:rsidR="00947228">
              <w:rPr>
                <w:noProof/>
                <w:webHidden/>
              </w:rPr>
              <w:t>11</w:t>
            </w:r>
            <w:r w:rsidR="00E72D65">
              <w:rPr>
                <w:noProof/>
                <w:webHidden/>
              </w:rPr>
              <w:fldChar w:fldCharType="end"/>
            </w:r>
          </w:hyperlink>
        </w:p>
        <w:p w14:paraId="52613A84" w14:textId="1D2A3C81"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4" w:history="1">
            <w:r w:rsidR="00E72D65" w:rsidRPr="0021754B">
              <w:rPr>
                <w:rStyle w:val="Hyperlink"/>
                <w:noProof/>
              </w:rPr>
              <w:t>Stress, seminars, and students</w:t>
            </w:r>
            <w:r w:rsidR="00E72D65">
              <w:rPr>
                <w:noProof/>
                <w:webHidden/>
              </w:rPr>
              <w:tab/>
            </w:r>
            <w:r w:rsidR="00E72D65">
              <w:rPr>
                <w:noProof/>
                <w:webHidden/>
              </w:rPr>
              <w:fldChar w:fldCharType="begin"/>
            </w:r>
            <w:r w:rsidR="00E72D65">
              <w:rPr>
                <w:noProof/>
                <w:webHidden/>
              </w:rPr>
              <w:instrText xml:space="preserve"> PAGEREF _Toc160175034 \h </w:instrText>
            </w:r>
            <w:r w:rsidR="00E72D65">
              <w:rPr>
                <w:noProof/>
                <w:webHidden/>
              </w:rPr>
            </w:r>
            <w:r w:rsidR="00E72D65">
              <w:rPr>
                <w:noProof/>
                <w:webHidden/>
              </w:rPr>
              <w:fldChar w:fldCharType="separate"/>
            </w:r>
            <w:r w:rsidR="00947228">
              <w:rPr>
                <w:noProof/>
                <w:webHidden/>
              </w:rPr>
              <w:t>12</w:t>
            </w:r>
            <w:r w:rsidR="00E72D65">
              <w:rPr>
                <w:noProof/>
                <w:webHidden/>
              </w:rPr>
              <w:fldChar w:fldCharType="end"/>
            </w:r>
          </w:hyperlink>
        </w:p>
        <w:p w14:paraId="770EC134" w14:textId="7F2C8DC2"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5" w:history="1">
            <w:r w:rsidR="00E72D65" w:rsidRPr="0021754B">
              <w:rPr>
                <w:rStyle w:val="Hyperlink"/>
                <w:noProof/>
              </w:rPr>
              <w:t>How a racy life can damage your grades</w:t>
            </w:r>
            <w:r w:rsidR="00E72D65">
              <w:rPr>
                <w:noProof/>
                <w:webHidden/>
              </w:rPr>
              <w:tab/>
            </w:r>
            <w:r w:rsidR="00E72D65">
              <w:rPr>
                <w:noProof/>
                <w:webHidden/>
              </w:rPr>
              <w:fldChar w:fldCharType="begin"/>
            </w:r>
            <w:r w:rsidR="00E72D65">
              <w:rPr>
                <w:noProof/>
                <w:webHidden/>
              </w:rPr>
              <w:instrText xml:space="preserve"> PAGEREF _Toc160175035 \h </w:instrText>
            </w:r>
            <w:r w:rsidR="00E72D65">
              <w:rPr>
                <w:noProof/>
                <w:webHidden/>
              </w:rPr>
            </w:r>
            <w:r w:rsidR="00E72D65">
              <w:rPr>
                <w:noProof/>
                <w:webHidden/>
              </w:rPr>
              <w:fldChar w:fldCharType="separate"/>
            </w:r>
            <w:r w:rsidR="00947228">
              <w:rPr>
                <w:noProof/>
                <w:webHidden/>
              </w:rPr>
              <w:t>12</w:t>
            </w:r>
            <w:r w:rsidR="00E72D65">
              <w:rPr>
                <w:noProof/>
                <w:webHidden/>
              </w:rPr>
              <w:fldChar w:fldCharType="end"/>
            </w:r>
          </w:hyperlink>
        </w:p>
        <w:p w14:paraId="0C16CD46" w14:textId="21D4E120"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6" w:history="1">
            <w:r w:rsidR="00E72D65" w:rsidRPr="0021754B">
              <w:rPr>
                <w:rStyle w:val="Hyperlink"/>
                <w:noProof/>
              </w:rPr>
              <w:t>Kippers gone down the wrong way? Let me print you a new windpipe</w:t>
            </w:r>
            <w:r w:rsidR="00E72D65">
              <w:rPr>
                <w:noProof/>
                <w:webHidden/>
              </w:rPr>
              <w:tab/>
            </w:r>
            <w:r w:rsidR="00E72D65">
              <w:rPr>
                <w:noProof/>
                <w:webHidden/>
              </w:rPr>
              <w:fldChar w:fldCharType="begin"/>
            </w:r>
            <w:r w:rsidR="00E72D65">
              <w:rPr>
                <w:noProof/>
                <w:webHidden/>
              </w:rPr>
              <w:instrText xml:space="preserve"> PAGEREF _Toc160175036 \h </w:instrText>
            </w:r>
            <w:r w:rsidR="00E72D65">
              <w:rPr>
                <w:noProof/>
                <w:webHidden/>
              </w:rPr>
            </w:r>
            <w:r w:rsidR="00E72D65">
              <w:rPr>
                <w:noProof/>
                <w:webHidden/>
              </w:rPr>
              <w:fldChar w:fldCharType="separate"/>
            </w:r>
            <w:r w:rsidR="00947228">
              <w:rPr>
                <w:noProof/>
                <w:webHidden/>
              </w:rPr>
              <w:t>12</w:t>
            </w:r>
            <w:r w:rsidR="00E72D65">
              <w:rPr>
                <w:noProof/>
                <w:webHidden/>
              </w:rPr>
              <w:fldChar w:fldCharType="end"/>
            </w:r>
          </w:hyperlink>
        </w:p>
        <w:p w14:paraId="61CDA0C3" w14:textId="2F8F7B2B"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7" w:history="1">
            <w:r w:rsidR="00E72D65" w:rsidRPr="0021754B">
              <w:rPr>
                <w:rStyle w:val="Hyperlink"/>
                <w:noProof/>
              </w:rPr>
              <w:t xml:space="preserve">“How did that webcam get </w:t>
            </w:r>
            <w:r w:rsidR="00E72D65" w:rsidRPr="0021754B">
              <w:rPr>
                <w:rStyle w:val="Hyperlink"/>
                <w:i/>
                <w:iCs/>
                <w:noProof/>
              </w:rPr>
              <w:t>there</w:t>
            </w:r>
            <w:r w:rsidR="00E72D65" w:rsidRPr="0021754B">
              <w:rPr>
                <w:rStyle w:val="Hyperlink"/>
                <w:noProof/>
              </w:rPr>
              <w:t>?” “I was self-studying anatomy.”</w:t>
            </w:r>
            <w:r w:rsidR="00E72D65">
              <w:rPr>
                <w:noProof/>
                <w:webHidden/>
              </w:rPr>
              <w:tab/>
            </w:r>
            <w:r w:rsidR="00E72D65">
              <w:rPr>
                <w:noProof/>
                <w:webHidden/>
              </w:rPr>
              <w:fldChar w:fldCharType="begin"/>
            </w:r>
            <w:r w:rsidR="00E72D65">
              <w:rPr>
                <w:noProof/>
                <w:webHidden/>
              </w:rPr>
              <w:instrText xml:space="preserve"> PAGEREF _Toc160175037 \h </w:instrText>
            </w:r>
            <w:r w:rsidR="00E72D65">
              <w:rPr>
                <w:noProof/>
                <w:webHidden/>
              </w:rPr>
            </w:r>
            <w:r w:rsidR="00E72D65">
              <w:rPr>
                <w:noProof/>
                <w:webHidden/>
              </w:rPr>
              <w:fldChar w:fldCharType="separate"/>
            </w:r>
            <w:r w:rsidR="00947228">
              <w:rPr>
                <w:noProof/>
                <w:webHidden/>
              </w:rPr>
              <w:t>13</w:t>
            </w:r>
            <w:r w:rsidR="00E72D65">
              <w:rPr>
                <w:noProof/>
                <w:webHidden/>
              </w:rPr>
              <w:fldChar w:fldCharType="end"/>
            </w:r>
          </w:hyperlink>
        </w:p>
        <w:p w14:paraId="289D4ABC" w14:textId="3672E9D3"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8" w:history="1">
            <w:r w:rsidR="00E72D65" w:rsidRPr="0021754B">
              <w:rPr>
                <w:rStyle w:val="Hyperlink"/>
                <w:noProof/>
              </w:rPr>
              <w:t>When film-making met physiology</w:t>
            </w:r>
            <w:r w:rsidR="00E72D65">
              <w:rPr>
                <w:noProof/>
                <w:webHidden/>
              </w:rPr>
              <w:tab/>
            </w:r>
            <w:r w:rsidR="00E72D65">
              <w:rPr>
                <w:noProof/>
                <w:webHidden/>
              </w:rPr>
              <w:fldChar w:fldCharType="begin"/>
            </w:r>
            <w:r w:rsidR="00E72D65">
              <w:rPr>
                <w:noProof/>
                <w:webHidden/>
              </w:rPr>
              <w:instrText xml:space="preserve"> PAGEREF _Toc160175038 \h </w:instrText>
            </w:r>
            <w:r w:rsidR="00E72D65">
              <w:rPr>
                <w:noProof/>
                <w:webHidden/>
              </w:rPr>
            </w:r>
            <w:r w:rsidR="00E72D65">
              <w:rPr>
                <w:noProof/>
                <w:webHidden/>
              </w:rPr>
              <w:fldChar w:fldCharType="separate"/>
            </w:r>
            <w:r w:rsidR="00947228">
              <w:rPr>
                <w:noProof/>
                <w:webHidden/>
              </w:rPr>
              <w:t>13</w:t>
            </w:r>
            <w:r w:rsidR="00E72D65">
              <w:rPr>
                <w:noProof/>
                <w:webHidden/>
              </w:rPr>
              <w:fldChar w:fldCharType="end"/>
            </w:r>
          </w:hyperlink>
        </w:p>
        <w:p w14:paraId="3548C55F" w14:textId="1E9B3F9E"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39" w:history="1">
            <w:r w:rsidR="00E72D65" w:rsidRPr="0021754B">
              <w:rPr>
                <w:rStyle w:val="Hyperlink"/>
                <w:noProof/>
              </w:rPr>
              <w:t>Can ChatGPT pass its public-health exams?</w:t>
            </w:r>
            <w:r w:rsidR="00E72D65">
              <w:rPr>
                <w:noProof/>
                <w:webHidden/>
              </w:rPr>
              <w:tab/>
            </w:r>
            <w:r w:rsidR="00E72D65">
              <w:rPr>
                <w:noProof/>
                <w:webHidden/>
              </w:rPr>
              <w:fldChar w:fldCharType="begin"/>
            </w:r>
            <w:r w:rsidR="00E72D65">
              <w:rPr>
                <w:noProof/>
                <w:webHidden/>
              </w:rPr>
              <w:instrText xml:space="preserve"> PAGEREF _Toc160175039 \h </w:instrText>
            </w:r>
            <w:r w:rsidR="00E72D65">
              <w:rPr>
                <w:noProof/>
                <w:webHidden/>
              </w:rPr>
            </w:r>
            <w:r w:rsidR="00E72D65">
              <w:rPr>
                <w:noProof/>
                <w:webHidden/>
              </w:rPr>
              <w:fldChar w:fldCharType="separate"/>
            </w:r>
            <w:r w:rsidR="00947228">
              <w:rPr>
                <w:noProof/>
                <w:webHidden/>
              </w:rPr>
              <w:t>13</w:t>
            </w:r>
            <w:r w:rsidR="00E72D65">
              <w:rPr>
                <w:noProof/>
                <w:webHidden/>
              </w:rPr>
              <w:fldChar w:fldCharType="end"/>
            </w:r>
          </w:hyperlink>
        </w:p>
        <w:p w14:paraId="43C89465" w14:textId="0AF417EB" w:rsidR="00E72D65"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0" w:history="1">
            <w:r w:rsidR="00E72D65" w:rsidRPr="0021754B">
              <w:rPr>
                <w:rStyle w:val="Hyperlink"/>
                <w:noProof/>
              </w:rPr>
              <w:t>Nurse Education</w:t>
            </w:r>
            <w:r w:rsidR="00E72D65">
              <w:rPr>
                <w:noProof/>
                <w:webHidden/>
              </w:rPr>
              <w:tab/>
            </w:r>
            <w:r w:rsidR="00E72D65">
              <w:rPr>
                <w:noProof/>
                <w:webHidden/>
              </w:rPr>
              <w:fldChar w:fldCharType="begin"/>
            </w:r>
            <w:r w:rsidR="00E72D65">
              <w:rPr>
                <w:noProof/>
                <w:webHidden/>
              </w:rPr>
              <w:instrText xml:space="preserve"> PAGEREF _Toc160175040 \h </w:instrText>
            </w:r>
            <w:r w:rsidR="00E72D65">
              <w:rPr>
                <w:noProof/>
                <w:webHidden/>
              </w:rPr>
            </w:r>
            <w:r w:rsidR="00E72D65">
              <w:rPr>
                <w:noProof/>
                <w:webHidden/>
              </w:rPr>
              <w:fldChar w:fldCharType="separate"/>
            </w:r>
            <w:r w:rsidR="00947228">
              <w:rPr>
                <w:noProof/>
                <w:webHidden/>
              </w:rPr>
              <w:t>14</w:t>
            </w:r>
            <w:r w:rsidR="00E72D65">
              <w:rPr>
                <w:noProof/>
                <w:webHidden/>
              </w:rPr>
              <w:fldChar w:fldCharType="end"/>
            </w:r>
          </w:hyperlink>
        </w:p>
        <w:p w14:paraId="00F1BA17" w14:textId="55704486"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1" w:history="1">
            <w:r w:rsidR="00E72D65" w:rsidRPr="0021754B">
              <w:rPr>
                <w:rStyle w:val="Hyperlink"/>
                <w:noProof/>
              </w:rPr>
              <w:t>It’s a boy! Can I interest you in a spot of duty free?</w:t>
            </w:r>
            <w:r w:rsidR="00E72D65">
              <w:rPr>
                <w:noProof/>
                <w:webHidden/>
              </w:rPr>
              <w:tab/>
            </w:r>
            <w:r w:rsidR="00E72D65">
              <w:rPr>
                <w:noProof/>
                <w:webHidden/>
              </w:rPr>
              <w:fldChar w:fldCharType="begin"/>
            </w:r>
            <w:r w:rsidR="00E72D65">
              <w:rPr>
                <w:noProof/>
                <w:webHidden/>
              </w:rPr>
              <w:instrText xml:space="preserve"> PAGEREF _Toc160175041 \h </w:instrText>
            </w:r>
            <w:r w:rsidR="00E72D65">
              <w:rPr>
                <w:noProof/>
                <w:webHidden/>
              </w:rPr>
            </w:r>
            <w:r w:rsidR="00E72D65">
              <w:rPr>
                <w:noProof/>
                <w:webHidden/>
              </w:rPr>
              <w:fldChar w:fldCharType="separate"/>
            </w:r>
            <w:r w:rsidR="00947228">
              <w:rPr>
                <w:noProof/>
                <w:webHidden/>
              </w:rPr>
              <w:t>14</w:t>
            </w:r>
            <w:r w:rsidR="00E72D65">
              <w:rPr>
                <w:noProof/>
                <w:webHidden/>
              </w:rPr>
              <w:fldChar w:fldCharType="end"/>
            </w:r>
          </w:hyperlink>
        </w:p>
        <w:p w14:paraId="547CBE33" w14:textId="7C88C1AB"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2" w:history="1">
            <w:r w:rsidR="00E72D65" w:rsidRPr="0021754B">
              <w:rPr>
                <w:rStyle w:val="Hyperlink"/>
                <w:noProof/>
              </w:rPr>
              <w:t>How to prevent a (professional) identity crisis</w:t>
            </w:r>
            <w:r w:rsidR="00E72D65">
              <w:rPr>
                <w:noProof/>
                <w:webHidden/>
              </w:rPr>
              <w:tab/>
            </w:r>
            <w:r w:rsidR="00E72D65">
              <w:rPr>
                <w:noProof/>
                <w:webHidden/>
              </w:rPr>
              <w:fldChar w:fldCharType="begin"/>
            </w:r>
            <w:r w:rsidR="00E72D65">
              <w:rPr>
                <w:noProof/>
                <w:webHidden/>
              </w:rPr>
              <w:instrText xml:space="preserve"> PAGEREF _Toc160175042 \h </w:instrText>
            </w:r>
            <w:r w:rsidR="00E72D65">
              <w:rPr>
                <w:noProof/>
                <w:webHidden/>
              </w:rPr>
            </w:r>
            <w:r w:rsidR="00E72D65">
              <w:rPr>
                <w:noProof/>
                <w:webHidden/>
              </w:rPr>
              <w:fldChar w:fldCharType="separate"/>
            </w:r>
            <w:r w:rsidR="00947228">
              <w:rPr>
                <w:noProof/>
                <w:webHidden/>
              </w:rPr>
              <w:t>14</w:t>
            </w:r>
            <w:r w:rsidR="00E72D65">
              <w:rPr>
                <w:noProof/>
                <w:webHidden/>
              </w:rPr>
              <w:fldChar w:fldCharType="end"/>
            </w:r>
          </w:hyperlink>
        </w:p>
        <w:p w14:paraId="50998D0F" w14:textId="5EF0C898"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3" w:history="1">
            <w:r w:rsidR="00E72D65" w:rsidRPr="0021754B">
              <w:rPr>
                <w:rStyle w:val="Hyperlink"/>
                <w:noProof/>
              </w:rPr>
              <w:t>Coping with death and caring for the dying</w:t>
            </w:r>
            <w:r w:rsidR="00E72D65">
              <w:rPr>
                <w:noProof/>
                <w:webHidden/>
              </w:rPr>
              <w:tab/>
            </w:r>
            <w:r w:rsidR="00E72D65">
              <w:rPr>
                <w:noProof/>
                <w:webHidden/>
              </w:rPr>
              <w:fldChar w:fldCharType="begin"/>
            </w:r>
            <w:r w:rsidR="00E72D65">
              <w:rPr>
                <w:noProof/>
                <w:webHidden/>
              </w:rPr>
              <w:instrText xml:space="preserve"> PAGEREF _Toc160175043 \h </w:instrText>
            </w:r>
            <w:r w:rsidR="00E72D65">
              <w:rPr>
                <w:noProof/>
                <w:webHidden/>
              </w:rPr>
            </w:r>
            <w:r w:rsidR="00E72D65">
              <w:rPr>
                <w:noProof/>
                <w:webHidden/>
              </w:rPr>
              <w:fldChar w:fldCharType="separate"/>
            </w:r>
            <w:r w:rsidR="00947228">
              <w:rPr>
                <w:noProof/>
                <w:webHidden/>
              </w:rPr>
              <w:t>15</w:t>
            </w:r>
            <w:r w:rsidR="00E72D65">
              <w:rPr>
                <w:noProof/>
                <w:webHidden/>
              </w:rPr>
              <w:fldChar w:fldCharType="end"/>
            </w:r>
          </w:hyperlink>
        </w:p>
        <w:p w14:paraId="2DC55849" w14:textId="7CEA2014"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4" w:history="1">
            <w:r w:rsidR="00E72D65" w:rsidRPr="0021754B">
              <w:rPr>
                <w:rStyle w:val="Hyperlink"/>
                <w:noProof/>
              </w:rPr>
              <w:t>Adding virtual to the simulation games</w:t>
            </w:r>
            <w:r w:rsidR="00E72D65">
              <w:rPr>
                <w:noProof/>
                <w:webHidden/>
              </w:rPr>
              <w:tab/>
            </w:r>
            <w:r w:rsidR="00E72D65">
              <w:rPr>
                <w:noProof/>
                <w:webHidden/>
              </w:rPr>
              <w:fldChar w:fldCharType="begin"/>
            </w:r>
            <w:r w:rsidR="00E72D65">
              <w:rPr>
                <w:noProof/>
                <w:webHidden/>
              </w:rPr>
              <w:instrText xml:space="preserve"> PAGEREF _Toc160175044 \h </w:instrText>
            </w:r>
            <w:r w:rsidR="00E72D65">
              <w:rPr>
                <w:noProof/>
                <w:webHidden/>
              </w:rPr>
            </w:r>
            <w:r w:rsidR="00E72D65">
              <w:rPr>
                <w:noProof/>
                <w:webHidden/>
              </w:rPr>
              <w:fldChar w:fldCharType="separate"/>
            </w:r>
            <w:r w:rsidR="00947228">
              <w:rPr>
                <w:noProof/>
                <w:webHidden/>
              </w:rPr>
              <w:t>15</w:t>
            </w:r>
            <w:r w:rsidR="00E72D65">
              <w:rPr>
                <w:noProof/>
                <w:webHidden/>
              </w:rPr>
              <w:fldChar w:fldCharType="end"/>
            </w:r>
          </w:hyperlink>
        </w:p>
        <w:p w14:paraId="06D8A836" w14:textId="294582D6"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5" w:history="1">
            <w:r w:rsidR="00E72D65" w:rsidRPr="0021754B">
              <w:rPr>
                <w:rStyle w:val="Hyperlink"/>
                <w:noProof/>
              </w:rPr>
              <w:t>Can you do a virtual placement?</w:t>
            </w:r>
            <w:r w:rsidR="00E72D65">
              <w:rPr>
                <w:noProof/>
                <w:webHidden/>
              </w:rPr>
              <w:tab/>
            </w:r>
            <w:r w:rsidR="00E72D65">
              <w:rPr>
                <w:noProof/>
                <w:webHidden/>
              </w:rPr>
              <w:fldChar w:fldCharType="begin"/>
            </w:r>
            <w:r w:rsidR="00E72D65">
              <w:rPr>
                <w:noProof/>
                <w:webHidden/>
              </w:rPr>
              <w:instrText xml:space="preserve"> PAGEREF _Toc160175045 \h </w:instrText>
            </w:r>
            <w:r w:rsidR="00E72D65">
              <w:rPr>
                <w:noProof/>
                <w:webHidden/>
              </w:rPr>
            </w:r>
            <w:r w:rsidR="00E72D65">
              <w:rPr>
                <w:noProof/>
                <w:webHidden/>
              </w:rPr>
              <w:fldChar w:fldCharType="separate"/>
            </w:r>
            <w:r w:rsidR="00947228">
              <w:rPr>
                <w:noProof/>
                <w:webHidden/>
              </w:rPr>
              <w:t>15</w:t>
            </w:r>
            <w:r w:rsidR="00E72D65">
              <w:rPr>
                <w:noProof/>
                <w:webHidden/>
              </w:rPr>
              <w:fldChar w:fldCharType="end"/>
            </w:r>
          </w:hyperlink>
        </w:p>
        <w:p w14:paraId="40B9E23B" w14:textId="2B690A68"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6" w:history="1">
            <w:r w:rsidR="00E72D65" w:rsidRPr="0021754B">
              <w:rPr>
                <w:rStyle w:val="Hyperlink"/>
                <w:noProof/>
              </w:rPr>
              <w:t>Simulation and desperation</w:t>
            </w:r>
            <w:r w:rsidR="00E72D65">
              <w:rPr>
                <w:noProof/>
                <w:webHidden/>
              </w:rPr>
              <w:tab/>
            </w:r>
            <w:r w:rsidR="00E72D65">
              <w:rPr>
                <w:noProof/>
                <w:webHidden/>
              </w:rPr>
              <w:fldChar w:fldCharType="begin"/>
            </w:r>
            <w:r w:rsidR="00E72D65">
              <w:rPr>
                <w:noProof/>
                <w:webHidden/>
              </w:rPr>
              <w:instrText xml:space="preserve"> PAGEREF _Toc160175046 \h </w:instrText>
            </w:r>
            <w:r w:rsidR="00E72D65">
              <w:rPr>
                <w:noProof/>
                <w:webHidden/>
              </w:rPr>
            </w:r>
            <w:r w:rsidR="00E72D65">
              <w:rPr>
                <w:noProof/>
                <w:webHidden/>
              </w:rPr>
              <w:fldChar w:fldCharType="separate"/>
            </w:r>
            <w:r w:rsidR="00947228">
              <w:rPr>
                <w:noProof/>
                <w:webHidden/>
              </w:rPr>
              <w:t>16</w:t>
            </w:r>
            <w:r w:rsidR="00E72D65">
              <w:rPr>
                <w:noProof/>
                <w:webHidden/>
              </w:rPr>
              <w:fldChar w:fldCharType="end"/>
            </w:r>
          </w:hyperlink>
        </w:p>
        <w:p w14:paraId="3628B745" w14:textId="4050F0E7"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7" w:history="1">
            <w:r w:rsidR="00E72D65" w:rsidRPr="0021754B">
              <w:rPr>
                <w:rStyle w:val="Hyperlink"/>
                <w:noProof/>
              </w:rPr>
              <w:t>Emotional regulation and empathy</w:t>
            </w:r>
            <w:r w:rsidR="00E72D65">
              <w:rPr>
                <w:noProof/>
                <w:webHidden/>
              </w:rPr>
              <w:tab/>
            </w:r>
            <w:r w:rsidR="00E72D65">
              <w:rPr>
                <w:noProof/>
                <w:webHidden/>
              </w:rPr>
              <w:fldChar w:fldCharType="begin"/>
            </w:r>
            <w:r w:rsidR="00E72D65">
              <w:rPr>
                <w:noProof/>
                <w:webHidden/>
              </w:rPr>
              <w:instrText xml:space="preserve"> PAGEREF _Toc160175047 \h </w:instrText>
            </w:r>
            <w:r w:rsidR="00E72D65">
              <w:rPr>
                <w:noProof/>
                <w:webHidden/>
              </w:rPr>
            </w:r>
            <w:r w:rsidR="00E72D65">
              <w:rPr>
                <w:noProof/>
                <w:webHidden/>
              </w:rPr>
              <w:fldChar w:fldCharType="separate"/>
            </w:r>
            <w:r w:rsidR="00947228">
              <w:rPr>
                <w:noProof/>
                <w:webHidden/>
              </w:rPr>
              <w:t>16</w:t>
            </w:r>
            <w:r w:rsidR="00E72D65">
              <w:rPr>
                <w:noProof/>
                <w:webHidden/>
              </w:rPr>
              <w:fldChar w:fldCharType="end"/>
            </w:r>
          </w:hyperlink>
        </w:p>
        <w:p w14:paraId="530B90A1" w14:textId="7FF4CCBF"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8" w:history="1">
            <w:r w:rsidR="00E72D65" w:rsidRPr="0021754B">
              <w:rPr>
                <w:rStyle w:val="Hyperlink"/>
                <w:noProof/>
              </w:rPr>
              <w:t>What do students make of virtual reality?</w:t>
            </w:r>
            <w:r w:rsidR="00E72D65">
              <w:rPr>
                <w:noProof/>
                <w:webHidden/>
              </w:rPr>
              <w:tab/>
            </w:r>
            <w:r w:rsidR="00E72D65">
              <w:rPr>
                <w:noProof/>
                <w:webHidden/>
              </w:rPr>
              <w:fldChar w:fldCharType="begin"/>
            </w:r>
            <w:r w:rsidR="00E72D65">
              <w:rPr>
                <w:noProof/>
                <w:webHidden/>
              </w:rPr>
              <w:instrText xml:space="preserve"> PAGEREF _Toc160175048 \h </w:instrText>
            </w:r>
            <w:r w:rsidR="00E72D65">
              <w:rPr>
                <w:noProof/>
                <w:webHidden/>
              </w:rPr>
            </w:r>
            <w:r w:rsidR="00E72D65">
              <w:rPr>
                <w:noProof/>
                <w:webHidden/>
              </w:rPr>
              <w:fldChar w:fldCharType="separate"/>
            </w:r>
            <w:r w:rsidR="00947228">
              <w:rPr>
                <w:noProof/>
                <w:webHidden/>
              </w:rPr>
              <w:t>17</w:t>
            </w:r>
            <w:r w:rsidR="00E72D65">
              <w:rPr>
                <w:noProof/>
                <w:webHidden/>
              </w:rPr>
              <w:fldChar w:fldCharType="end"/>
            </w:r>
          </w:hyperlink>
        </w:p>
        <w:p w14:paraId="7DB86406" w14:textId="676FE815"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49" w:history="1">
            <w:r w:rsidR="00E72D65" w:rsidRPr="0021754B">
              <w:rPr>
                <w:rStyle w:val="Hyperlink"/>
                <w:noProof/>
              </w:rPr>
              <w:t>Dealing deftly with delirium</w:t>
            </w:r>
            <w:r w:rsidR="00E72D65">
              <w:rPr>
                <w:noProof/>
                <w:webHidden/>
              </w:rPr>
              <w:tab/>
            </w:r>
            <w:r w:rsidR="00E72D65">
              <w:rPr>
                <w:noProof/>
                <w:webHidden/>
              </w:rPr>
              <w:fldChar w:fldCharType="begin"/>
            </w:r>
            <w:r w:rsidR="00E72D65">
              <w:rPr>
                <w:noProof/>
                <w:webHidden/>
              </w:rPr>
              <w:instrText xml:space="preserve"> PAGEREF _Toc160175049 \h </w:instrText>
            </w:r>
            <w:r w:rsidR="00E72D65">
              <w:rPr>
                <w:noProof/>
                <w:webHidden/>
              </w:rPr>
            </w:r>
            <w:r w:rsidR="00E72D65">
              <w:rPr>
                <w:noProof/>
                <w:webHidden/>
              </w:rPr>
              <w:fldChar w:fldCharType="separate"/>
            </w:r>
            <w:r w:rsidR="00947228">
              <w:rPr>
                <w:noProof/>
                <w:webHidden/>
              </w:rPr>
              <w:t>17</w:t>
            </w:r>
            <w:r w:rsidR="00E72D65">
              <w:rPr>
                <w:noProof/>
                <w:webHidden/>
              </w:rPr>
              <w:fldChar w:fldCharType="end"/>
            </w:r>
          </w:hyperlink>
        </w:p>
        <w:p w14:paraId="25E23DD5" w14:textId="743B26B1"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50" w:history="1">
            <w:r w:rsidR="00E72D65" w:rsidRPr="0021754B">
              <w:rPr>
                <w:rStyle w:val="Hyperlink"/>
                <w:noProof/>
              </w:rPr>
              <w:t>Board games and ECMO</w:t>
            </w:r>
            <w:r w:rsidR="00E72D65">
              <w:rPr>
                <w:noProof/>
                <w:webHidden/>
              </w:rPr>
              <w:tab/>
            </w:r>
            <w:r w:rsidR="00E72D65">
              <w:rPr>
                <w:noProof/>
                <w:webHidden/>
              </w:rPr>
              <w:fldChar w:fldCharType="begin"/>
            </w:r>
            <w:r w:rsidR="00E72D65">
              <w:rPr>
                <w:noProof/>
                <w:webHidden/>
              </w:rPr>
              <w:instrText xml:space="preserve"> PAGEREF _Toc160175050 \h </w:instrText>
            </w:r>
            <w:r w:rsidR="00E72D65">
              <w:rPr>
                <w:noProof/>
                <w:webHidden/>
              </w:rPr>
            </w:r>
            <w:r w:rsidR="00E72D65">
              <w:rPr>
                <w:noProof/>
                <w:webHidden/>
              </w:rPr>
              <w:fldChar w:fldCharType="separate"/>
            </w:r>
            <w:r w:rsidR="00947228">
              <w:rPr>
                <w:noProof/>
                <w:webHidden/>
              </w:rPr>
              <w:t>17</w:t>
            </w:r>
            <w:r w:rsidR="00E72D65">
              <w:rPr>
                <w:noProof/>
                <w:webHidden/>
              </w:rPr>
              <w:fldChar w:fldCharType="end"/>
            </w:r>
          </w:hyperlink>
        </w:p>
        <w:p w14:paraId="736ACD66" w14:textId="628DD9B0" w:rsidR="00E72D65"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0175051" w:history="1">
            <w:r w:rsidR="00E72D65" w:rsidRPr="0021754B">
              <w:rPr>
                <w:rStyle w:val="Hyperlink"/>
                <w:noProof/>
              </w:rPr>
              <w:t>Smartphone addiction and nursing students</w:t>
            </w:r>
            <w:r w:rsidR="00E72D65">
              <w:rPr>
                <w:noProof/>
                <w:webHidden/>
              </w:rPr>
              <w:tab/>
            </w:r>
            <w:r w:rsidR="00E72D65">
              <w:rPr>
                <w:noProof/>
                <w:webHidden/>
              </w:rPr>
              <w:fldChar w:fldCharType="begin"/>
            </w:r>
            <w:r w:rsidR="00E72D65">
              <w:rPr>
                <w:noProof/>
                <w:webHidden/>
              </w:rPr>
              <w:instrText xml:space="preserve"> PAGEREF _Toc160175051 \h </w:instrText>
            </w:r>
            <w:r w:rsidR="00E72D65">
              <w:rPr>
                <w:noProof/>
                <w:webHidden/>
              </w:rPr>
            </w:r>
            <w:r w:rsidR="00E72D65">
              <w:rPr>
                <w:noProof/>
                <w:webHidden/>
              </w:rPr>
              <w:fldChar w:fldCharType="separate"/>
            </w:r>
            <w:r w:rsidR="00947228">
              <w:rPr>
                <w:noProof/>
                <w:webHidden/>
              </w:rPr>
              <w:t>18</w:t>
            </w:r>
            <w:r w:rsidR="00E72D65">
              <w:rPr>
                <w:noProof/>
                <w:webHidden/>
              </w:rPr>
              <w:fldChar w:fldCharType="end"/>
            </w:r>
          </w:hyperlink>
        </w:p>
        <w:p w14:paraId="3F13D9DE" w14:textId="397A7CAB" w:rsidR="00A852A3" w:rsidRPr="007A5DB4" w:rsidRDefault="00C66656">
          <w:pPr>
            <w:rPr>
              <w:b/>
              <w:bCs/>
              <w:noProof/>
            </w:rPr>
          </w:pPr>
          <w:r w:rsidRPr="007A5DB4">
            <w:rPr>
              <w:b/>
              <w:bCs/>
              <w:noProof/>
            </w:rPr>
            <w:fldChar w:fldCharType="end"/>
          </w:r>
        </w:p>
      </w:sdtContent>
    </w:sdt>
    <w:p w14:paraId="61DF45DB" w14:textId="77777777" w:rsidR="008932DD" w:rsidRDefault="00A852A3" w:rsidP="0048717C">
      <w:pPr>
        <w:pStyle w:val="Heading1"/>
        <w:rPr>
          <w:noProof/>
        </w:rPr>
      </w:pPr>
      <w:r w:rsidRPr="007A5DB4">
        <w:rPr>
          <w:noProof/>
        </w:rPr>
        <w:br w:type="page"/>
      </w:r>
      <w:bookmarkStart w:id="233" w:name="_Toc160175010"/>
      <w:r w:rsidR="008932DD">
        <w:rPr>
          <w:noProof/>
        </w:rPr>
        <w:lastRenderedPageBreak/>
        <w:t>Dental Education</w:t>
      </w:r>
      <w:bookmarkEnd w:id="233"/>
    </w:p>
    <w:p w14:paraId="6B08AA16" w14:textId="04C50BEC" w:rsidR="008932DD" w:rsidRDefault="008932DD" w:rsidP="008932DD">
      <w:pPr>
        <w:pStyle w:val="Heading2"/>
      </w:pPr>
      <w:bookmarkStart w:id="234" w:name="_Toc160175011"/>
      <w:r>
        <w:t>When the dentist’s chair goes virtual</w:t>
      </w:r>
      <w:bookmarkEnd w:id="234"/>
    </w:p>
    <w:p w14:paraId="77C54120" w14:textId="1254AB89" w:rsidR="008932DD" w:rsidRDefault="008932DD" w:rsidP="008932DD">
      <w:r>
        <w:rPr>
          <w:b/>
          <w:bCs/>
        </w:rPr>
        <w:t xml:space="preserve">Source: </w:t>
      </w:r>
      <w:r>
        <w:t>BMC Medical Education</w:t>
      </w:r>
    </w:p>
    <w:p w14:paraId="6030F9BB" w14:textId="69F0CDB7" w:rsidR="008932DD" w:rsidRDefault="008932DD" w:rsidP="008932DD">
      <w:r>
        <w:rPr>
          <w:b/>
          <w:bCs/>
        </w:rPr>
        <w:t xml:space="preserve">In a nutshell: </w:t>
      </w:r>
      <w:r>
        <w:t xml:space="preserve">Eventually the physical world will disappear and be replaced by a virtual one, fading away into nothingness like the Cheshire Cat, while Elon Musk and Mark Zuckerberg strip to the waist and fight over the last fig roll and can of Irn-Bru in the survival pod. Who knows whether virtual-reality dental simulators will </w:t>
      </w:r>
      <w:r w:rsidR="0021226F">
        <w:t>fit into this scenario, but in this article Hossain Koolivand, from Kermanshah University of Medical Sciences in Iran, led a team of researchers reviewing the evidence on them. The researchers found 14 articles which met their quality criteria and showed “the effective role of virtual-reality dental-simulators in improving students’ knowledge and practical skills.” They concluded “based o</w:t>
      </w:r>
      <w:r w:rsidR="0021226F" w:rsidRPr="0021226F">
        <w:t>n our findings, adding haptic technology to virtual reality can improve students' practical skills, hand skills, theoretical knowledge, self-confidence, and learning environment. Although a fair amount of research needs to be done, notably on cost-effectiveness, student satisfaction, and other potentially adverse effects, virtual reality is a growing phenomenon with immense potential.</w:t>
      </w:r>
      <w:r w:rsidR="0021226F">
        <w:t xml:space="preserve">” And, of course, the trainee dentist </w:t>
      </w:r>
      <w:proofErr w:type="gramStart"/>
      <w:r w:rsidR="0021226F">
        <w:t>don’t</w:t>
      </w:r>
      <w:proofErr w:type="gramEnd"/>
      <w:r w:rsidR="0021226F">
        <w:t xml:space="preserve"> have halitosis and six-week-old slivers of kipper to contend with when they poke around inside a virtual mouth.</w:t>
      </w:r>
    </w:p>
    <w:p w14:paraId="38374118" w14:textId="77777777" w:rsidR="0021226F" w:rsidRDefault="0021226F" w:rsidP="008932DD"/>
    <w:p w14:paraId="4A59014F" w14:textId="2295FA4B" w:rsidR="0021226F" w:rsidRDefault="0021226F" w:rsidP="008932DD">
      <w:r>
        <w:t>You can read the whole of this article at</w:t>
      </w:r>
    </w:p>
    <w:p w14:paraId="6871DD81" w14:textId="5D11B90A" w:rsidR="0021226F" w:rsidRDefault="00000000" w:rsidP="008932DD">
      <w:hyperlink r:id="rId14" w:history="1">
        <w:r w:rsidR="0021226F" w:rsidRPr="000D757D">
          <w:rPr>
            <w:rStyle w:val="Hyperlink"/>
          </w:rPr>
          <w:t>https://bmcmededuc.biomedcentral.com/articles/10.1186/s12909-023-04954-2</w:t>
        </w:r>
      </w:hyperlink>
      <w:r w:rsidR="0021226F">
        <w:t xml:space="preserve"> </w:t>
      </w:r>
    </w:p>
    <w:p w14:paraId="41345CF8" w14:textId="77777777" w:rsidR="00AD280F" w:rsidRDefault="00AD280F" w:rsidP="008932DD"/>
    <w:p w14:paraId="659F8376" w14:textId="77777777" w:rsidR="00AD280F" w:rsidRDefault="00AD280F" w:rsidP="008932DD"/>
    <w:p w14:paraId="4BC84D5E" w14:textId="4D47FA32" w:rsidR="00AD280F" w:rsidRDefault="00AD280F" w:rsidP="00AD280F">
      <w:pPr>
        <w:pStyle w:val="Heading2"/>
      </w:pPr>
      <w:bookmarkStart w:id="235" w:name="_Toc160175012"/>
      <w:r>
        <w:t>Learning by doing (good) in oral health</w:t>
      </w:r>
      <w:bookmarkEnd w:id="235"/>
    </w:p>
    <w:p w14:paraId="4B8A673A" w14:textId="486445DE" w:rsidR="00AD280F" w:rsidRDefault="00AD280F" w:rsidP="00AD280F">
      <w:r>
        <w:rPr>
          <w:b/>
          <w:bCs/>
        </w:rPr>
        <w:t xml:space="preserve">Source: </w:t>
      </w:r>
      <w:r>
        <w:t>BMC Medical Education</w:t>
      </w:r>
    </w:p>
    <w:p w14:paraId="2BD761E5" w14:textId="382D5B98" w:rsidR="00AD280F" w:rsidRDefault="00AD280F" w:rsidP="00AD280F">
      <w:pPr>
        <w:rPr>
          <w:color w:val="333333"/>
          <w:shd w:val="clear" w:color="auto" w:fill="FFFFFF"/>
        </w:rPr>
      </w:pPr>
      <w:r>
        <w:rPr>
          <w:b/>
          <w:bCs/>
        </w:rPr>
        <w:t xml:space="preserve">In a nutshell: </w:t>
      </w:r>
      <w:r>
        <w:t xml:space="preserve">Being moderately intelligent and natural swots my wife and I both passed our driving theory test first time round. It was only when we got behind the wheel of our car that our troubles – and those of other road-users in South-East Cheshire – began. Learning by doing is a useful precept, something put to good use in this study by a team of researchers led by </w:t>
      </w:r>
      <w:proofErr w:type="spellStart"/>
      <w:r>
        <w:t>Liangyue</w:t>
      </w:r>
      <w:proofErr w:type="spellEnd"/>
      <w:r>
        <w:t xml:space="preserve"> Pan, from Sun Yat-Sen University in China. They studied the effectiveness of “an experiential service-learning project on oral-health examination and education,” in a study involving 108 fourth-year dental students. The project was made up of six sections: </w:t>
      </w:r>
      <w:r w:rsidRPr="00AD280F">
        <w:t>theoretical teaching, field investigation, data collection and analysis, investigation report writing and creating oral health education materials, oral health education and the students’ evaluation of the project.</w:t>
      </w:r>
      <w:r>
        <w:t xml:space="preserve"> The researchers found that the students “demonstrated </w:t>
      </w:r>
      <w:r w:rsidRPr="00AD280F">
        <w:rPr>
          <w:color w:val="333333"/>
          <w:shd w:val="clear" w:color="auto" w:fill="FFFFFF"/>
        </w:rPr>
        <w:t>an improvement in their academic performance for theoretical knowledge related to Oral Health Examination and Education in comparison with the students in the previous year. Over 90% of students expressed their preference for the learning method of experiential service and believed that it helped them to better understand the course material. They also recommended this teaching method for future classes.</w:t>
      </w:r>
      <w:r>
        <w:rPr>
          <w:color w:val="333333"/>
          <w:shd w:val="clear" w:color="auto" w:fill="FFFFFF"/>
        </w:rPr>
        <w:t>”</w:t>
      </w:r>
    </w:p>
    <w:p w14:paraId="39F1EC51" w14:textId="77777777" w:rsidR="00AD280F" w:rsidRDefault="00AD280F" w:rsidP="00AD280F">
      <w:pPr>
        <w:rPr>
          <w:color w:val="333333"/>
          <w:shd w:val="clear" w:color="auto" w:fill="FFFFFF"/>
        </w:rPr>
      </w:pPr>
    </w:p>
    <w:p w14:paraId="5623C02B" w14:textId="08F3B190" w:rsidR="00AD280F" w:rsidRDefault="00AD280F" w:rsidP="00AD280F">
      <w:pPr>
        <w:rPr>
          <w:color w:val="333333"/>
          <w:shd w:val="clear" w:color="auto" w:fill="FFFFFF"/>
        </w:rPr>
      </w:pPr>
      <w:r>
        <w:rPr>
          <w:color w:val="333333"/>
          <w:shd w:val="clear" w:color="auto" w:fill="FFFFFF"/>
        </w:rPr>
        <w:t>You can read the whole of this article at</w:t>
      </w:r>
    </w:p>
    <w:p w14:paraId="0B547045" w14:textId="53BF4AF3" w:rsidR="00AD280F" w:rsidRDefault="00000000" w:rsidP="00AD280F">
      <w:hyperlink r:id="rId15" w:history="1">
        <w:r w:rsidR="00AD280F" w:rsidRPr="00BB0DB4">
          <w:rPr>
            <w:rStyle w:val="Hyperlink"/>
          </w:rPr>
          <w:t>https://bmcmededuc.biomedcentral.com/articles/10.1186/s12909-023-05020-7</w:t>
        </w:r>
      </w:hyperlink>
      <w:r w:rsidR="00AD280F">
        <w:t xml:space="preserve"> </w:t>
      </w:r>
      <w:r w:rsidR="000711E2">
        <w:t xml:space="preserve">       </w:t>
      </w:r>
    </w:p>
    <w:p w14:paraId="7BA8CCAA" w14:textId="730DD874" w:rsidR="000711E2" w:rsidRDefault="000711E2" w:rsidP="000711E2">
      <w:pPr>
        <w:pStyle w:val="Heading2"/>
      </w:pPr>
      <w:bookmarkStart w:id="236" w:name="_Toc160175013"/>
      <w:r>
        <w:lastRenderedPageBreak/>
        <w:t>Tailoring the teaching to the trainee</w:t>
      </w:r>
      <w:bookmarkEnd w:id="236"/>
    </w:p>
    <w:p w14:paraId="35163282" w14:textId="30E4DBE6" w:rsidR="000711E2" w:rsidRDefault="000711E2" w:rsidP="000711E2">
      <w:r>
        <w:rPr>
          <w:b/>
          <w:bCs/>
        </w:rPr>
        <w:t xml:space="preserve">Source: </w:t>
      </w:r>
      <w:r>
        <w:t xml:space="preserve">BMC Medical Education </w:t>
      </w:r>
    </w:p>
    <w:p w14:paraId="3FB4343C" w14:textId="45E10F98" w:rsidR="000711E2" w:rsidRDefault="000711E2" w:rsidP="000711E2">
      <w:r>
        <w:rPr>
          <w:b/>
          <w:bCs/>
        </w:rPr>
        <w:t xml:space="preserve">In a nutshell: </w:t>
      </w:r>
      <w:r>
        <w:t xml:space="preserve">IT allows for all sorts of personalization and in this study a team of researchers, led by Lily Azura Shoaib, from </w:t>
      </w:r>
      <w:proofErr w:type="spellStart"/>
      <w:r>
        <w:t>Universitii</w:t>
      </w:r>
      <w:proofErr w:type="spellEnd"/>
      <w:r>
        <w:t xml:space="preserve"> Malaya in Malaysia, studied the effectiveness of software which allowed dental students’ learning styles to be matched to instructional strategies. 255 dental students took part in the study answering 44 questions designed to work out their learning style. The collected data was used to map the students’ learning styles against a set of instructional strategies. The system was able to </w:t>
      </w:r>
      <w:r w:rsidR="008732AE">
        <w:t>instantly generate a list of suitable instructional strategies for each dental student and “demonstrated perfect precision.”</w:t>
      </w:r>
    </w:p>
    <w:p w14:paraId="4E205B72" w14:textId="77777777" w:rsidR="008732AE" w:rsidRDefault="008732AE" w:rsidP="000711E2"/>
    <w:p w14:paraId="093CF04D" w14:textId="76F7D528" w:rsidR="008732AE" w:rsidRDefault="008732AE" w:rsidP="000711E2">
      <w:r>
        <w:t>You can read the whole of this article at</w:t>
      </w:r>
    </w:p>
    <w:p w14:paraId="0F8076B3" w14:textId="6AB51139" w:rsidR="008732AE" w:rsidRPr="000711E2" w:rsidRDefault="00000000" w:rsidP="000711E2">
      <w:hyperlink r:id="rId16" w:history="1">
        <w:r w:rsidR="008732AE" w:rsidRPr="00CC2600">
          <w:rPr>
            <w:rStyle w:val="Hyperlink"/>
          </w:rPr>
          <w:t>https://bmcmededuc.biomedcentral.com/articles/10</w:t>
        </w:r>
        <w:r w:rsidR="008732AE" w:rsidRPr="00CC2600">
          <w:rPr>
            <w:rStyle w:val="Hyperlink"/>
          </w:rPr>
          <w:t>.</w:t>
        </w:r>
        <w:r w:rsidR="008732AE" w:rsidRPr="00CC2600">
          <w:rPr>
            <w:rStyle w:val="Hyperlink"/>
          </w:rPr>
          <w:t>1186/s12909-023-05022-5</w:t>
        </w:r>
      </w:hyperlink>
      <w:r w:rsidR="008732AE">
        <w:t xml:space="preserve"> </w:t>
      </w:r>
    </w:p>
    <w:p w14:paraId="021B4993" w14:textId="77777777" w:rsidR="0021226F" w:rsidRDefault="0021226F" w:rsidP="008932DD"/>
    <w:p w14:paraId="6445EF0E" w14:textId="77777777" w:rsidR="0021226F" w:rsidRPr="008932DD" w:rsidRDefault="0021226F" w:rsidP="008932DD"/>
    <w:p w14:paraId="35EF5EF3" w14:textId="77777777" w:rsidR="0066121F" w:rsidRDefault="0066121F" w:rsidP="0048717C">
      <w:pPr>
        <w:pStyle w:val="Heading1"/>
        <w:rPr>
          <w:noProof/>
        </w:rPr>
      </w:pPr>
      <w:bookmarkStart w:id="237" w:name="_Toc160175014"/>
      <w:r>
        <w:rPr>
          <w:noProof/>
        </w:rPr>
        <w:t>General Healthcare Education</w:t>
      </w:r>
      <w:bookmarkEnd w:id="237"/>
    </w:p>
    <w:p w14:paraId="7BF35A45" w14:textId="62754ED4" w:rsidR="0066121F" w:rsidRDefault="0066121F" w:rsidP="0066121F">
      <w:pPr>
        <w:pStyle w:val="Heading2"/>
      </w:pPr>
      <w:bookmarkStart w:id="238" w:name="_Toc160175015"/>
      <w:r>
        <w:t>Transfer skills, not a virus</w:t>
      </w:r>
      <w:bookmarkEnd w:id="238"/>
    </w:p>
    <w:p w14:paraId="35369F58" w14:textId="537BB9C1" w:rsidR="0066121F" w:rsidRDefault="0066121F" w:rsidP="0066121F">
      <w:r>
        <w:rPr>
          <w:b/>
          <w:bCs/>
        </w:rPr>
        <w:t xml:space="preserve">Source: </w:t>
      </w:r>
      <w:r>
        <w:t>Personnel Review</w:t>
      </w:r>
    </w:p>
    <w:p w14:paraId="19913A94" w14:textId="16AA02E0" w:rsidR="0066121F" w:rsidRDefault="0066121F" w:rsidP="0066121F">
      <w:r>
        <w:rPr>
          <w:b/>
          <w:bCs/>
        </w:rPr>
        <w:t xml:space="preserve">In a nutshell: </w:t>
      </w:r>
      <w:r>
        <w:t xml:space="preserve">In this study Ana </w:t>
      </w:r>
      <w:proofErr w:type="spellStart"/>
      <w:r>
        <w:t>Junça</w:t>
      </w:r>
      <w:proofErr w:type="spellEnd"/>
      <w:r>
        <w:t xml:space="preserve"> Silva, from the University of Lisbon, and Deolinda Pinto from IPT (also in Portugal) studied the knowledge transfer of Covid precautions during the Pandemic. They found that the “motivation to transfer,” had a significant indirect effect on the relationship between colleagues’ and supervisors’ support and employees’ performance. When self-efficacy (people’s confidence that they could comply with the new procedures) was higher the link between motivation to transfer and employees’ performance was stronger. “Thus, adaptability and support, both from colleagues and the supervisor, are determining factors for knowledge transfer and resultant performance in extreme contexts, such as the Covid-19 Pandemic.” </w:t>
      </w:r>
      <w:r w:rsidR="00631628">
        <w:t>The researchers also found that the most-significant predictors of transference were self-efficacy and the motivation to transfer the learned knowledge.</w:t>
      </w:r>
    </w:p>
    <w:p w14:paraId="51FC81B8" w14:textId="77777777" w:rsidR="00631628" w:rsidRDefault="00631628" w:rsidP="0066121F"/>
    <w:p w14:paraId="048D1708" w14:textId="21A46E74" w:rsidR="00631628" w:rsidRDefault="00631628" w:rsidP="0066121F">
      <w:r>
        <w:t>You can read the abstract of this article at</w:t>
      </w:r>
    </w:p>
    <w:p w14:paraId="4EE4EE09" w14:textId="292CC66A" w:rsidR="00631628" w:rsidRDefault="00000000" w:rsidP="0066121F">
      <w:hyperlink r:id="rId17" w:history="1">
        <w:r w:rsidR="00631628" w:rsidRPr="000D757D">
          <w:rPr>
            <w:rStyle w:val="Hyperlink"/>
          </w:rPr>
          <w:t>https://doi.org/</w:t>
        </w:r>
        <w:r w:rsidR="00631628" w:rsidRPr="000D757D">
          <w:rPr>
            <w:rStyle w:val="Hyperlink"/>
          </w:rPr>
          <w:t>1</w:t>
        </w:r>
        <w:r w:rsidR="00631628" w:rsidRPr="000D757D">
          <w:rPr>
            <w:rStyle w:val="Hyperlink"/>
          </w:rPr>
          <w:t>0.1108/PR-09-2022-0629</w:t>
        </w:r>
      </w:hyperlink>
      <w:r w:rsidR="00631628">
        <w:t xml:space="preserve"> </w:t>
      </w:r>
    </w:p>
    <w:p w14:paraId="57FDCFFA" w14:textId="77777777" w:rsidR="00057238" w:rsidRDefault="00057238" w:rsidP="0066121F"/>
    <w:p w14:paraId="5EAF6D52" w14:textId="77777777" w:rsidR="00057238" w:rsidRDefault="00057238" w:rsidP="0066121F"/>
    <w:p w14:paraId="60F28D04" w14:textId="2E57A134" w:rsidR="00057238" w:rsidRDefault="00057238" w:rsidP="00057238">
      <w:pPr>
        <w:pStyle w:val="Heading2"/>
      </w:pPr>
      <w:bookmarkStart w:id="239" w:name="_Toc160175016"/>
      <w:r>
        <w:t>Can you teach digital citizenship?</w:t>
      </w:r>
      <w:bookmarkEnd w:id="239"/>
    </w:p>
    <w:p w14:paraId="4D97A68B" w14:textId="34FEFA67" w:rsidR="00057238" w:rsidRDefault="00057238" w:rsidP="00057238">
      <w:r>
        <w:rPr>
          <w:b/>
          <w:bCs/>
        </w:rPr>
        <w:t xml:space="preserve">Source: </w:t>
      </w:r>
      <w:r>
        <w:t>Sustainability</w:t>
      </w:r>
    </w:p>
    <w:p w14:paraId="053A2435" w14:textId="763958FC" w:rsidR="00057238" w:rsidRDefault="00057238" w:rsidP="00057238">
      <w:r>
        <w:rPr>
          <w:b/>
          <w:bCs/>
        </w:rPr>
        <w:t xml:space="preserve">In a nutshell: </w:t>
      </w:r>
      <w:r>
        <w:t xml:space="preserve">Knowing how to be good in the online world – digital citizenship – was the subject of this study by Erkan Bal and Umut </w:t>
      </w:r>
      <w:proofErr w:type="spellStart"/>
      <w:r>
        <w:t>Akcil</w:t>
      </w:r>
      <w:proofErr w:type="spellEnd"/>
      <w:r>
        <w:t xml:space="preserve">, from Near East University in Nicosia. </w:t>
      </w:r>
      <w:r w:rsidR="0057273D">
        <w:t xml:space="preserve">They studied the effectiveness of a digital-citizenship curriculum developed using online teaching for undergraduate students. 39 students took part in the programme and the researchers found that it improved the student’s digital citizenship and that the students’ opinion of it was positive. </w:t>
      </w:r>
    </w:p>
    <w:p w14:paraId="6FCEFC0B" w14:textId="77777777" w:rsidR="0057273D" w:rsidRDefault="0057273D" w:rsidP="00057238"/>
    <w:p w14:paraId="34E35698" w14:textId="56D75957" w:rsidR="0057273D" w:rsidRDefault="0057273D" w:rsidP="00057238">
      <w:r>
        <w:t>You can read the whole of this article at</w:t>
      </w:r>
    </w:p>
    <w:p w14:paraId="6184F69B" w14:textId="1CDBD3CB" w:rsidR="0057273D" w:rsidRDefault="00000000" w:rsidP="00057238">
      <w:hyperlink r:id="rId18" w:history="1">
        <w:r w:rsidR="0057273D" w:rsidRPr="00F1526F">
          <w:rPr>
            <w:rStyle w:val="Hyperlink"/>
          </w:rPr>
          <w:t>https://www.mdpi.com/207</w:t>
        </w:r>
        <w:r w:rsidR="0057273D" w:rsidRPr="00F1526F">
          <w:rPr>
            <w:rStyle w:val="Hyperlink"/>
          </w:rPr>
          <w:t>1</w:t>
        </w:r>
        <w:r w:rsidR="0057273D" w:rsidRPr="00F1526F">
          <w:rPr>
            <w:rStyle w:val="Hyperlink"/>
          </w:rPr>
          <w:t>-1050/16/1/445</w:t>
        </w:r>
      </w:hyperlink>
      <w:r w:rsidR="0057273D">
        <w:t xml:space="preserve"> </w:t>
      </w:r>
    </w:p>
    <w:p w14:paraId="404B1963" w14:textId="77777777" w:rsidR="006F4D4B" w:rsidRDefault="006F4D4B" w:rsidP="00057238"/>
    <w:p w14:paraId="230D4B1B" w14:textId="77777777" w:rsidR="006F4D4B" w:rsidRDefault="006F4D4B" w:rsidP="00057238"/>
    <w:p w14:paraId="3A050948" w14:textId="71190C41" w:rsidR="006F4D4B" w:rsidRDefault="006F4D4B" w:rsidP="006F4D4B">
      <w:pPr>
        <w:pStyle w:val="Heading2"/>
      </w:pPr>
      <w:bookmarkStart w:id="240" w:name="_Toc160175017"/>
      <w:r>
        <w:t>Online learning – disciplined disciples or distracted dunces?</w:t>
      </w:r>
      <w:bookmarkEnd w:id="240"/>
    </w:p>
    <w:p w14:paraId="037ED540" w14:textId="02B86380" w:rsidR="006F4D4B" w:rsidRDefault="006F4D4B" w:rsidP="006F4D4B">
      <w:r>
        <w:rPr>
          <w:b/>
          <w:bCs/>
        </w:rPr>
        <w:t xml:space="preserve">Source: </w:t>
      </w:r>
      <w:r>
        <w:t>BMC Medical Education</w:t>
      </w:r>
    </w:p>
    <w:p w14:paraId="536B5096" w14:textId="297CED68" w:rsidR="006F4D4B" w:rsidRDefault="006F4D4B" w:rsidP="006F4D4B">
      <w:r>
        <w:rPr>
          <w:b/>
          <w:bCs/>
        </w:rPr>
        <w:t xml:space="preserve">In a nutshell: </w:t>
      </w:r>
      <w:r>
        <w:t xml:space="preserve">Along with the evils of sans-serif fonts, the </w:t>
      </w:r>
      <w:hyperlink r:id="rId19" w:history="1">
        <w:r w:rsidRPr="006F4D4B">
          <w:rPr>
            <w:rStyle w:val="Hyperlink"/>
          </w:rPr>
          <w:t>Beeching Axe</w:t>
        </w:r>
      </w:hyperlink>
      <w:r>
        <w:t xml:space="preserve">, and the </w:t>
      </w:r>
      <w:hyperlink r:id="rId20" w:history="1">
        <w:r w:rsidRPr="006F4D4B">
          <w:rPr>
            <w:rStyle w:val="Hyperlink"/>
          </w:rPr>
          <w:t>1972 Local Government Act</w:t>
        </w:r>
      </w:hyperlink>
      <w:r w:rsidR="001B235D">
        <w:t xml:space="preserve"> one of the few other hills I’m prepared to die on, so to speak, is that nothing is more interesting than history. All well and good when you’re doing a history degree, not so great when you’re studying to become a librarian, or doing your mandatory information-governance training; at which point your capacity for self-regulated learning plummets quicker than a rhinoceros base jumping from the top of Blackpool Tower. Add in an online environment where there’s always plenty of history available to distract you and things get even worse. But what do healthcare students make of it all? In this study a team of researchers, led by </w:t>
      </w:r>
      <w:proofErr w:type="spellStart"/>
      <w:r w:rsidR="001B235D">
        <w:t>Xiaoyue</w:t>
      </w:r>
      <w:proofErr w:type="spellEnd"/>
      <w:r w:rsidR="001B235D">
        <w:t xml:space="preserve"> Xu, from Xu Zhou Medical University in China, attempted to find out. They studied 1,298 health-professions students who – they found – demonstrated “intermediate,” self-directed learning ability. The stronger the students’ professional identity the greater was their capacity for self-directed learning, and “academic atmosphere,” also predicted self-directed learning too.</w:t>
      </w:r>
    </w:p>
    <w:p w14:paraId="044737F6" w14:textId="77777777" w:rsidR="001B235D" w:rsidRDefault="001B235D" w:rsidP="006F4D4B"/>
    <w:p w14:paraId="501F2E9F" w14:textId="723F4F29" w:rsidR="001B235D" w:rsidRDefault="001B235D" w:rsidP="006F4D4B">
      <w:r>
        <w:t>You can read the whole of this article at</w:t>
      </w:r>
    </w:p>
    <w:p w14:paraId="2BAA7BE6" w14:textId="66DCA0F9" w:rsidR="001B235D" w:rsidRDefault="00000000" w:rsidP="006F4D4B">
      <w:hyperlink r:id="rId21" w:history="1">
        <w:r w:rsidR="001B235D" w:rsidRPr="00BB0DB4">
          <w:rPr>
            <w:rStyle w:val="Hyperlink"/>
          </w:rPr>
          <w:t>https://bmcmededuc.biomedcentral.com/articles/10.1186/s12909-023-04876-z</w:t>
        </w:r>
      </w:hyperlink>
      <w:r w:rsidR="001B235D">
        <w:t xml:space="preserve"> </w:t>
      </w:r>
      <w:r w:rsidR="00AB0F2E">
        <w:t xml:space="preserve">      </w:t>
      </w:r>
    </w:p>
    <w:p w14:paraId="76D95627" w14:textId="77777777" w:rsidR="002126C1" w:rsidRDefault="002126C1" w:rsidP="006F4D4B"/>
    <w:p w14:paraId="2D737D42" w14:textId="77777777" w:rsidR="002126C1" w:rsidRDefault="002126C1" w:rsidP="006F4D4B"/>
    <w:p w14:paraId="06C6A4DF" w14:textId="45B28EB6" w:rsidR="002126C1" w:rsidRDefault="002126C1" w:rsidP="002126C1">
      <w:pPr>
        <w:pStyle w:val="Heading2"/>
      </w:pPr>
      <w:bookmarkStart w:id="241" w:name="_Toc160175018"/>
      <w:r>
        <w:t>What makes for engaged online learning?</w:t>
      </w:r>
      <w:bookmarkEnd w:id="241"/>
    </w:p>
    <w:p w14:paraId="21BE4555" w14:textId="2D59D3AF" w:rsidR="002126C1" w:rsidRDefault="002126C1" w:rsidP="002126C1">
      <w:r>
        <w:rPr>
          <w:b/>
          <w:bCs/>
        </w:rPr>
        <w:t xml:space="preserve">Source: </w:t>
      </w:r>
      <w:r>
        <w:t>Sustainability</w:t>
      </w:r>
    </w:p>
    <w:p w14:paraId="1DBEEE12" w14:textId="1A4DA4FC" w:rsidR="002126C1" w:rsidRDefault="002126C1" w:rsidP="002126C1">
      <w:r>
        <w:rPr>
          <w:b/>
          <w:bCs/>
        </w:rPr>
        <w:t xml:space="preserve">In a nutshell: </w:t>
      </w:r>
      <w:r>
        <w:t xml:space="preserve">Whether it’s imaginary cricket matches, potential pitstops on a Land’s End-John O’Groats cycle trip, or routes around Crewe avoiding tricky roundabouts I’m prone to drift off after about five minutes of listening to someone talking. Things are even worse online with the potential to become invisible and inaudible, and the myriad distractions offered by Wikipedia and X. But what helps to keep students focusing and engaged in online education? That was a topic a team of researchers, led by </w:t>
      </w:r>
      <w:proofErr w:type="spellStart"/>
      <w:r>
        <w:t>Olusiji</w:t>
      </w:r>
      <w:proofErr w:type="spellEnd"/>
      <w:r>
        <w:t xml:space="preserve"> Adebola </w:t>
      </w:r>
      <w:proofErr w:type="spellStart"/>
      <w:r>
        <w:t>Lasekan</w:t>
      </w:r>
      <w:proofErr w:type="spellEnd"/>
      <w:r>
        <w:t xml:space="preserve">, from the Catholic University of Temuco in Chile, investigated in this study. 452 students took part in the study which found that the quality of course content was “a cognitive predictor of students’ engagement.” “Possession of a designated private-space boost,” and asking students to use their webcams was also “critical for students’ engagement.” “Teaching presence,” </w:t>
      </w:r>
      <w:r w:rsidR="008E1C93">
        <w:t>–</w:t>
      </w:r>
      <w:r>
        <w:t xml:space="preserve"> </w:t>
      </w:r>
      <w:r w:rsidR="008E1C93">
        <w:t>promoting interactive classrooms and providing rapid feedback – was also an important factor affecting engagement.</w:t>
      </w:r>
    </w:p>
    <w:p w14:paraId="500DEBBB" w14:textId="77777777" w:rsidR="008E1C93" w:rsidRDefault="008E1C93" w:rsidP="002126C1"/>
    <w:p w14:paraId="7F1A1427" w14:textId="3AFD6384" w:rsidR="008E1C93" w:rsidRDefault="008E1C93" w:rsidP="002126C1">
      <w:r>
        <w:t>You can read the whole of this article at</w:t>
      </w:r>
    </w:p>
    <w:p w14:paraId="0CD0429D" w14:textId="23026CD1" w:rsidR="008E1C93" w:rsidRDefault="00000000" w:rsidP="002126C1">
      <w:hyperlink r:id="rId22" w:history="1">
        <w:r w:rsidR="008E1C93" w:rsidRPr="00CC2600">
          <w:rPr>
            <w:rStyle w:val="Hyperlink"/>
          </w:rPr>
          <w:t>https://www.mdpi.com/2071-1050/16/2/689</w:t>
        </w:r>
      </w:hyperlink>
      <w:r w:rsidR="008E1C93">
        <w:t xml:space="preserve"> </w:t>
      </w:r>
    </w:p>
    <w:p w14:paraId="38BF55B7" w14:textId="77777777" w:rsidR="00317FC9" w:rsidRDefault="00317FC9" w:rsidP="002126C1"/>
    <w:p w14:paraId="2A8E5F3A" w14:textId="77777777" w:rsidR="00317FC9" w:rsidRDefault="00317FC9" w:rsidP="002126C1"/>
    <w:p w14:paraId="0A34034A" w14:textId="251A0DC3" w:rsidR="00317FC9" w:rsidRDefault="00317FC9" w:rsidP="00317FC9">
      <w:pPr>
        <w:pStyle w:val="Heading2"/>
      </w:pPr>
      <w:bookmarkStart w:id="242" w:name="_Toc160175019"/>
      <w:r>
        <w:t>Online learning. Is it all about attitude?</w:t>
      </w:r>
      <w:bookmarkEnd w:id="242"/>
    </w:p>
    <w:p w14:paraId="45345816" w14:textId="5428C398" w:rsidR="00317FC9" w:rsidRDefault="00317FC9" w:rsidP="00317FC9">
      <w:r>
        <w:rPr>
          <w:b/>
          <w:bCs/>
        </w:rPr>
        <w:t xml:space="preserve">Source: </w:t>
      </w:r>
      <w:r>
        <w:t>International Journal of Educational Technology in Higher Education</w:t>
      </w:r>
    </w:p>
    <w:p w14:paraId="6DEC5A6F" w14:textId="48EFE2AE" w:rsidR="00317FC9" w:rsidRDefault="00317FC9" w:rsidP="00317FC9">
      <w:r>
        <w:rPr>
          <w:b/>
          <w:bCs/>
        </w:rPr>
        <w:lastRenderedPageBreak/>
        <w:t xml:space="preserve">In a nutshell: </w:t>
      </w:r>
      <w:r>
        <w:t xml:space="preserve">Transformers are used to reduce the large voltage of mains electricity into the rather smaller amount of power needed to top up a mobile phone, tablet, or toy train. Energy flows at lightning speed down wires, disappears into them, and emerges in homeopathic quantities; not dissimilar, in fact, to the transmission of knowledge from circuitry into the human brain during online learning. In this study </w:t>
      </w:r>
      <w:proofErr w:type="spellStart"/>
      <w:r>
        <w:t>Seyum</w:t>
      </w:r>
      <w:proofErr w:type="spellEnd"/>
      <w:r>
        <w:t xml:space="preserve"> </w:t>
      </w:r>
      <w:proofErr w:type="spellStart"/>
      <w:r>
        <w:t>Getenet</w:t>
      </w:r>
      <w:proofErr w:type="spellEnd"/>
      <w:r>
        <w:t>, from the University of Southern Queensland, led a team of researchers investigating how students’ attitudes and self-efficacy affected their engagement with online learning. The researchers found that “positive student attitudes and digital literacy significantly contributed to self-efficacy, which, in turn, positively affected … engagement.”</w:t>
      </w:r>
    </w:p>
    <w:p w14:paraId="3EACABB3" w14:textId="77777777" w:rsidR="00317FC9" w:rsidRDefault="00317FC9" w:rsidP="00317FC9"/>
    <w:p w14:paraId="22E4FED2" w14:textId="777BDBB0" w:rsidR="00317FC9" w:rsidRDefault="00317FC9" w:rsidP="00317FC9">
      <w:r>
        <w:t xml:space="preserve">You can read the </w:t>
      </w:r>
      <w:r w:rsidR="00AA1FEB">
        <w:t>whole</w:t>
      </w:r>
      <w:r>
        <w:t xml:space="preserve"> of this article at</w:t>
      </w:r>
    </w:p>
    <w:p w14:paraId="7526BA10" w14:textId="6AAADD5F" w:rsidR="00AA1FEB" w:rsidRDefault="00000000" w:rsidP="00317FC9">
      <w:hyperlink r:id="rId23" w:history="1">
        <w:r w:rsidR="00AA1FEB" w:rsidRPr="00464F81">
          <w:rPr>
            <w:rStyle w:val="Hyperlink"/>
          </w:rPr>
          <w:t>https://educationaltechnologyjournal.springeropen.com/articles/10.1186/s41239-023-00437-y</w:t>
        </w:r>
      </w:hyperlink>
      <w:r w:rsidR="00AA1FEB">
        <w:t xml:space="preserve"> </w:t>
      </w:r>
    </w:p>
    <w:p w14:paraId="23A5A5AF" w14:textId="77777777" w:rsidR="00317FC9" w:rsidRPr="00317FC9" w:rsidRDefault="00317FC9" w:rsidP="00317FC9"/>
    <w:p w14:paraId="779E8C79" w14:textId="77777777" w:rsidR="00AB0F2E" w:rsidRDefault="00AB0F2E" w:rsidP="006F4D4B"/>
    <w:p w14:paraId="7E01C232" w14:textId="77777777" w:rsidR="00AB0F2E" w:rsidRDefault="00AB0F2E" w:rsidP="006F4D4B"/>
    <w:p w14:paraId="43AD231E" w14:textId="355AB738" w:rsidR="00AB0F2E" w:rsidRDefault="00AB0F2E" w:rsidP="00AB0F2E">
      <w:pPr>
        <w:pStyle w:val="Heading2"/>
      </w:pPr>
      <w:bookmarkStart w:id="243" w:name="_Toc160175020"/>
      <w:r>
        <w:t>Feeling belonging, and distance learning</w:t>
      </w:r>
      <w:bookmarkEnd w:id="243"/>
    </w:p>
    <w:p w14:paraId="75639A79" w14:textId="72FADBB1" w:rsidR="00AB0F2E" w:rsidRDefault="00AB0F2E" w:rsidP="00AB0F2E">
      <w:r>
        <w:rPr>
          <w:b/>
          <w:bCs/>
        </w:rPr>
        <w:t xml:space="preserve">Source: </w:t>
      </w:r>
      <w:r>
        <w:t>British Journal of Educational Technology</w:t>
      </w:r>
    </w:p>
    <w:p w14:paraId="36C27F13" w14:textId="2074663B" w:rsidR="00AB0F2E" w:rsidRDefault="00AB0F2E" w:rsidP="00AB0F2E">
      <w:r>
        <w:rPr>
          <w:b/>
          <w:bCs/>
        </w:rPr>
        <w:t xml:space="preserve">In a nutshell: </w:t>
      </w:r>
      <w:r>
        <w:t xml:space="preserve">“Please accept my resignation,” cabled Groucho Marx to a club in Beverly Hills “I don’t care to belong to any club that will accept people like me as a member.” Like Groucho I remain ambivalent about the merits of belonging, simultaneously wanting its warmth and recoiling from its claustrophobic embrace. In this study Suping Yi, from Nanjing Normal University in China, led a team of researchers investigating </w:t>
      </w:r>
      <w:r w:rsidR="00513C38">
        <w:t xml:space="preserve">the links between postgraduate students’ sense of belonging and their engagement with distance-learning courses. 308 postgraduate students took part in the study which found that a sense of belonging positively and significantly influenced academic self-efficacy, academic hardiness, and emotional engagement. Academic self-efficacy and academic hardiness had a positive and statistically-significant impact on postgraduates’ cognitive, emotional, and behavioural engagement. </w:t>
      </w:r>
    </w:p>
    <w:p w14:paraId="3C32B419" w14:textId="77777777" w:rsidR="00513C38" w:rsidRDefault="00513C38" w:rsidP="00AB0F2E"/>
    <w:p w14:paraId="61E5C4A9" w14:textId="5C934279" w:rsidR="00513C38" w:rsidRDefault="00513C38" w:rsidP="00AB0F2E">
      <w:r>
        <w:t>You can read the abstract of this article at</w:t>
      </w:r>
    </w:p>
    <w:p w14:paraId="38EF8C44" w14:textId="2EB20F5D" w:rsidR="00513C38" w:rsidRDefault="00000000" w:rsidP="00AB0F2E">
      <w:hyperlink r:id="rId24" w:history="1">
        <w:r w:rsidR="00513C38" w:rsidRPr="00161EFB">
          <w:rPr>
            <w:rStyle w:val="Hyperlink"/>
          </w:rPr>
          <w:t>https://doi.org/10.1111/bjet.13421</w:t>
        </w:r>
      </w:hyperlink>
      <w:r w:rsidR="00513C38">
        <w:t xml:space="preserve"> </w:t>
      </w:r>
    </w:p>
    <w:p w14:paraId="48E41AD2" w14:textId="77777777" w:rsidR="00644273" w:rsidRDefault="00644273" w:rsidP="00AB0F2E"/>
    <w:p w14:paraId="15D5E0D8" w14:textId="77777777" w:rsidR="00644273" w:rsidRDefault="00644273" w:rsidP="00AB0F2E"/>
    <w:p w14:paraId="59EF79B8" w14:textId="77777777" w:rsidR="00644273" w:rsidRDefault="00644273" w:rsidP="00AB0F2E"/>
    <w:p w14:paraId="29788567" w14:textId="65CAAFD8" w:rsidR="00644273" w:rsidRDefault="00644273" w:rsidP="00644273">
      <w:pPr>
        <w:pStyle w:val="Heading2"/>
      </w:pPr>
      <w:bookmarkStart w:id="244" w:name="_Toc160175021"/>
      <w:r>
        <w:t>God, friends, and mental health in disabled students</w:t>
      </w:r>
      <w:bookmarkEnd w:id="244"/>
    </w:p>
    <w:p w14:paraId="74F969A0" w14:textId="29182987" w:rsidR="00644273" w:rsidRDefault="00644273" w:rsidP="00644273">
      <w:r>
        <w:rPr>
          <w:b/>
          <w:bCs/>
        </w:rPr>
        <w:t xml:space="preserve">Source: </w:t>
      </w:r>
      <w:r>
        <w:t>Sustainability</w:t>
      </w:r>
    </w:p>
    <w:p w14:paraId="0BBC5A94" w14:textId="4EA55319" w:rsidR="00644273" w:rsidRDefault="00644273" w:rsidP="00644273">
      <w:r>
        <w:rPr>
          <w:b/>
          <w:bCs/>
        </w:rPr>
        <w:t xml:space="preserve">In a nutshell: </w:t>
      </w:r>
      <w:r w:rsidR="00EF1ED9">
        <w:t xml:space="preserve">In </w:t>
      </w:r>
      <w:r>
        <w:t xml:space="preserve">this study a team of researchers, led by Ebrahim A. Al-Shaer, from King Faisal University in Saudi Arabia, </w:t>
      </w:r>
      <w:proofErr w:type="gramStart"/>
      <w:r>
        <w:t>looked into</w:t>
      </w:r>
      <w:proofErr w:type="gramEnd"/>
      <w:r>
        <w:t xml:space="preserve"> the links between “religiosity,” social connectedness, and mental health in a sample of 390 of </w:t>
      </w:r>
      <w:r w:rsidR="003A5830">
        <w:t>students with disabilities</w:t>
      </w:r>
      <w:r>
        <w:t>. They found that stress, depression, and anxiety negatively and significantly affected the quality of life of students with disabilities. Social connectedness reduced the negative effects of stress but not depression and anxiety, whereas religiosity reduced anxiety, but not depression or stress.</w:t>
      </w:r>
    </w:p>
    <w:p w14:paraId="376F6CD7" w14:textId="77777777" w:rsidR="00644273" w:rsidRDefault="00644273" w:rsidP="00644273"/>
    <w:p w14:paraId="08C9A907" w14:textId="6940613F" w:rsidR="00644273" w:rsidRDefault="00644273" w:rsidP="00644273">
      <w:r>
        <w:lastRenderedPageBreak/>
        <w:t>You can read the whole of this article at</w:t>
      </w:r>
    </w:p>
    <w:p w14:paraId="4FD3494A" w14:textId="793FF57D" w:rsidR="00644273" w:rsidRPr="00644273" w:rsidRDefault="00000000" w:rsidP="00644273">
      <w:hyperlink r:id="rId25" w:history="1">
        <w:r w:rsidR="00644273" w:rsidRPr="00161EFB">
          <w:rPr>
            <w:rStyle w:val="Hyperlink"/>
          </w:rPr>
          <w:t>https://www.mdpi.com/2071-10</w:t>
        </w:r>
        <w:r w:rsidR="00644273" w:rsidRPr="00161EFB">
          <w:rPr>
            <w:rStyle w:val="Hyperlink"/>
          </w:rPr>
          <w:t>5</w:t>
        </w:r>
        <w:r w:rsidR="00644273" w:rsidRPr="00161EFB">
          <w:rPr>
            <w:rStyle w:val="Hyperlink"/>
          </w:rPr>
          <w:t>0/16/2/644</w:t>
        </w:r>
      </w:hyperlink>
      <w:r w:rsidR="00644273">
        <w:t xml:space="preserve"> </w:t>
      </w:r>
    </w:p>
    <w:p w14:paraId="5091FA80" w14:textId="77777777" w:rsidR="00631628" w:rsidRDefault="00631628" w:rsidP="0066121F"/>
    <w:p w14:paraId="64CF255C" w14:textId="77777777" w:rsidR="003A5330" w:rsidRDefault="003A5330" w:rsidP="0066121F"/>
    <w:p w14:paraId="1B355A1F" w14:textId="555DF646" w:rsidR="003A5330" w:rsidRDefault="003A5330" w:rsidP="003A5330">
      <w:pPr>
        <w:pStyle w:val="Heading2"/>
      </w:pPr>
      <w:bookmarkStart w:id="245" w:name="_Toc160175022"/>
      <w:r>
        <w:t>What really happened when classes went online?</w:t>
      </w:r>
      <w:bookmarkEnd w:id="245"/>
    </w:p>
    <w:p w14:paraId="3FECBE08" w14:textId="53ACB84F" w:rsidR="003A5330" w:rsidRDefault="003A5330" w:rsidP="003A5330">
      <w:r>
        <w:rPr>
          <w:b/>
          <w:bCs/>
        </w:rPr>
        <w:t xml:space="preserve">Source: </w:t>
      </w:r>
      <w:r>
        <w:t>International Journal of Educational Technology in Higher Education</w:t>
      </w:r>
    </w:p>
    <w:p w14:paraId="1DE14E76" w14:textId="011F87DE" w:rsidR="003A5330" w:rsidRDefault="003A5330" w:rsidP="003A5330">
      <w:r>
        <w:rPr>
          <w:b/>
          <w:bCs/>
        </w:rPr>
        <w:t xml:space="preserve">In a nutshell: </w:t>
      </w:r>
      <w:r>
        <w:t>Whether they volunteer to be in a study or not all students are tested during their course, with the results providing fertile soil for pedagogical researchers. In this study a team of them, led by Claire V. Harper, from Edge Hill University</w:t>
      </w:r>
      <w:r w:rsidR="00411A3D">
        <w:t xml:space="preserve">, compared the results of biological-science students who were taught face-t0-face with those who were taught using blended learning (a mixture of face-to-face and online). The researchers reviewed the results from seven different modules on the course. Four saw a decline in marks, two an improvement and one no change. And the researchers found that there was an increase in the number of students requiring reassessments. They concluded that “although </w:t>
      </w:r>
      <w:r w:rsidR="00411A3D" w:rsidRPr="00411A3D">
        <w:t>there are positive benefits to incorporating an element of online learning for students, it is important to utilise this information in future module delivery planning to support the varying student cohorts of the future.”</w:t>
      </w:r>
    </w:p>
    <w:p w14:paraId="049A8FA6" w14:textId="77777777" w:rsidR="00411A3D" w:rsidRDefault="00411A3D" w:rsidP="003A5330"/>
    <w:p w14:paraId="765C8F25" w14:textId="54671FD9" w:rsidR="00411A3D" w:rsidRDefault="00411A3D" w:rsidP="003A5330">
      <w:r>
        <w:t>You can read this article at</w:t>
      </w:r>
    </w:p>
    <w:p w14:paraId="3E563652" w14:textId="05729EFF" w:rsidR="00411A3D" w:rsidRDefault="00000000" w:rsidP="003A5330">
      <w:hyperlink r:id="rId26" w:history="1">
        <w:r w:rsidR="00411A3D" w:rsidRPr="00161EFB">
          <w:rPr>
            <w:rStyle w:val="Hyperlink"/>
          </w:rPr>
          <w:t>https://educationaltechnologyjourna</w:t>
        </w:r>
        <w:r w:rsidR="00411A3D" w:rsidRPr="00161EFB">
          <w:rPr>
            <w:rStyle w:val="Hyperlink"/>
          </w:rPr>
          <w:t>l</w:t>
        </w:r>
        <w:r w:rsidR="00411A3D" w:rsidRPr="00161EFB">
          <w:rPr>
            <w:rStyle w:val="Hyperlink"/>
          </w:rPr>
          <w:t>.springeropen.com/articles/10.1186/s41239-023-00435-0</w:t>
        </w:r>
      </w:hyperlink>
      <w:r w:rsidR="00411A3D">
        <w:t xml:space="preserve"> </w:t>
      </w:r>
    </w:p>
    <w:p w14:paraId="4E46D101" w14:textId="77777777" w:rsidR="00411A3D" w:rsidRDefault="00411A3D" w:rsidP="003A5330"/>
    <w:p w14:paraId="3F2DD359" w14:textId="77777777" w:rsidR="00FA018F" w:rsidRDefault="00FA018F" w:rsidP="003A5330"/>
    <w:p w14:paraId="355CB0E6" w14:textId="71D7E6D2" w:rsidR="00FA018F" w:rsidRDefault="00FA018F" w:rsidP="00FA018F">
      <w:pPr>
        <w:pStyle w:val="Heading2"/>
      </w:pPr>
      <w:bookmarkStart w:id="246" w:name="_Toc160175023"/>
      <w:r>
        <w:t xml:space="preserve">How a green campus makes happy </w:t>
      </w:r>
      <w:proofErr w:type="gramStart"/>
      <w:r>
        <w:t>students</w:t>
      </w:r>
      <w:bookmarkEnd w:id="246"/>
      <w:proofErr w:type="gramEnd"/>
    </w:p>
    <w:p w14:paraId="3B0BBBA3" w14:textId="11E20BDB" w:rsidR="00FA018F" w:rsidRDefault="00FA018F" w:rsidP="00FA018F">
      <w:r>
        <w:rPr>
          <w:b/>
          <w:bCs/>
        </w:rPr>
        <w:t xml:space="preserve">Source: </w:t>
      </w:r>
      <w:r>
        <w:t>Sustainability</w:t>
      </w:r>
    </w:p>
    <w:p w14:paraId="61CBF274" w14:textId="35B6FCAC" w:rsidR="00FA018F" w:rsidRDefault="00FA018F" w:rsidP="00FA018F">
      <w:r>
        <w:rPr>
          <w:b/>
          <w:bCs/>
        </w:rPr>
        <w:t xml:space="preserve">In a nutshell: </w:t>
      </w:r>
      <w:r>
        <w:t xml:space="preserve">I recently watched the documentary series </w:t>
      </w:r>
      <w:hyperlink r:id="rId27" w:history="1">
        <w:r w:rsidRPr="00FA018F">
          <w:rPr>
            <w:rStyle w:val="Hyperlink"/>
            <w:i/>
            <w:iCs/>
          </w:rPr>
          <w:t>Up</w:t>
        </w:r>
      </w:hyperlink>
      <w:r>
        <w:rPr>
          <w:i/>
          <w:iCs/>
        </w:rPr>
        <w:t xml:space="preserve"> </w:t>
      </w:r>
      <w:r>
        <w:t xml:space="preserve">which followed a group of 14 people from the age of seven, checking in on them every seven years. One of the participants Neil had quite a rough time and was featured trudging sadly over some rocks to his tiny caravan in the wilds of Scotland. Feelings of pity and compassion were, in my case at least, mingled with a guilty feeling that I wouldn’t mind a month or two up there with a few tins of pilchards and a Kindle. Green spaces can have all sorts of benefits for people’s mental health </w:t>
      </w:r>
      <w:r w:rsidR="009A0772">
        <w:t>and in this study Jun Zhang, from Northeast Forestry University in China, led a team of researchers studying the effects of green spaces on 550 students. They found there was a positive correlation between the sensory dimensions of the green spaces and the students “recovery experience,” in them. The students “perceptual recovery and ability to be alone emerged as mediating variables in this process.”</w:t>
      </w:r>
    </w:p>
    <w:p w14:paraId="17514A16" w14:textId="77777777" w:rsidR="009A0772" w:rsidRDefault="009A0772" w:rsidP="00FA018F"/>
    <w:p w14:paraId="578B5248" w14:textId="37F6E4D6" w:rsidR="009A0772" w:rsidRDefault="009A0772" w:rsidP="00FA018F">
      <w:r>
        <w:t>You can read the whole of this article at</w:t>
      </w:r>
    </w:p>
    <w:p w14:paraId="770DD99C" w14:textId="0AD9E9C2" w:rsidR="009A0772" w:rsidRDefault="00000000" w:rsidP="00FA018F">
      <w:hyperlink r:id="rId28" w:history="1">
        <w:r w:rsidR="009A0772" w:rsidRPr="00CC2600">
          <w:rPr>
            <w:rStyle w:val="Hyperlink"/>
          </w:rPr>
          <w:t>https://www.mdpi.com/2071-1050/16/2/707</w:t>
        </w:r>
      </w:hyperlink>
      <w:r w:rsidR="009A0772">
        <w:t xml:space="preserve"> </w:t>
      </w:r>
      <w:r w:rsidR="00624EDE">
        <w:t xml:space="preserve">        </w:t>
      </w:r>
    </w:p>
    <w:p w14:paraId="6BE0CB7B" w14:textId="77777777" w:rsidR="00624EDE" w:rsidRDefault="00624EDE" w:rsidP="00FA018F"/>
    <w:p w14:paraId="3AA3195F" w14:textId="77777777" w:rsidR="00624EDE" w:rsidRDefault="00624EDE" w:rsidP="00FA018F"/>
    <w:p w14:paraId="14CFC0D3" w14:textId="77777777" w:rsidR="00624EDE" w:rsidRDefault="00624EDE" w:rsidP="00FA018F"/>
    <w:p w14:paraId="0979C808" w14:textId="04B2BEFE" w:rsidR="00624EDE" w:rsidRDefault="00624EDE" w:rsidP="00624EDE">
      <w:pPr>
        <w:pStyle w:val="Heading2"/>
      </w:pPr>
      <w:bookmarkStart w:id="247" w:name="_Toc160175024"/>
      <w:r>
        <w:t>How the few get through the MOOC</w:t>
      </w:r>
      <w:bookmarkEnd w:id="247"/>
    </w:p>
    <w:p w14:paraId="122AA417" w14:textId="7C7E108C" w:rsidR="00624EDE" w:rsidRDefault="00624EDE" w:rsidP="00624EDE">
      <w:r>
        <w:rPr>
          <w:b/>
          <w:bCs/>
        </w:rPr>
        <w:t xml:space="preserve">Source: </w:t>
      </w:r>
      <w:r>
        <w:t>Sustainability</w:t>
      </w:r>
    </w:p>
    <w:p w14:paraId="401B31AA" w14:textId="5BAD4DA2" w:rsidR="00624EDE" w:rsidRDefault="00624EDE" w:rsidP="00624EDE">
      <w:r>
        <w:rPr>
          <w:b/>
          <w:bCs/>
        </w:rPr>
        <w:lastRenderedPageBreak/>
        <w:t xml:space="preserve">In a nutshell: </w:t>
      </w:r>
      <w:r w:rsidR="0073170F">
        <w:t xml:space="preserve">In this study Deming Shu, from Soochow University in China, led a team of researchers investigating what strategies made for success in students struggling through a MOOC. They found that the “core learning strategies used by college students in MOOC learning could be categorized into cognitive, resource management, and metacognitive types. Five learning strategies were frequently used: elaboration; interactive and cooperation; help-seeking; effort management; and information-selection strategies. However, association and questioning strategies were “infrequently employed… Therefore, educators must actively guide students to expand their innovative-thinking abilities by implementing these strategies.” </w:t>
      </w:r>
    </w:p>
    <w:p w14:paraId="7BFDB7BE" w14:textId="77777777" w:rsidR="0073170F" w:rsidRDefault="0073170F" w:rsidP="00624EDE"/>
    <w:p w14:paraId="55D93677" w14:textId="6B9FCA56" w:rsidR="0073170F" w:rsidRDefault="0073170F" w:rsidP="00624EDE">
      <w:r>
        <w:t>You can read the whole of this article at</w:t>
      </w:r>
    </w:p>
    <w:p w14:paraId="75E3C55E" w14:textId="7D47D85C" w:rsidR="0073170F" w:rsidRDefault="00000000" w:rsidP="00624EDE">
      <w:hyperlink r:id="rId29" w:history="1">
        <w:r w:rsidR="0073170F" w:rsidRPr="00210F0E">
          <w:rPr>
            <w:rStyle w:val="Hyperlink"/>
          </w:rPr>
          <w:t>https://www.mdpi.</w:t>
        </w:r>
        <w:r w:rsidR="0073170F" w:rsidRPr="00210F0E">
          <w:rPr>
            <w:rStyle w:val="Hyperlink"/>
          </w:rPr>
          <w:t>c</w:t>
        </w:r>
        <w:r w:rsidR="0073170F" w:rsidRPr="00210F0E">
          <w:rPr>
            <w:rStyle w:val="Hyperlink"/>
          </w:rPr>
          <w:t>om/2071-1050/16/2/716</w:t>
        </w:r>
      </w:hyperlink>
      <w:r w:rsidR="0073170F">
        <w:t xml:space="preserve"> </w:t>
      </w:r>
      <w:r w:rsidR="00DD0255">
        <w:t xml:space="preserve">  </w:t>
      </w:r>
    </w:p>
    <w:p w14:paraId="7D45EC7D" w14:textId="77777777" w:rsidR="00DD0255" w:rsidRDefault="00DD0255" w:rsidP="00624EDE"/>
    <w:p w14:paraId="3B952817" w14:textId="77777777" w:rsidR="00DD0255" w:rsidRDefault="00DD0255" w:rsidP="00624EDE"/>
    <w:p w14:paraId="177F6FC6" w14:textId="6A855BFE" w:rsidR="00DD0255" w:rsidRDefault="00DD0255" w:rsidP="00DD0255">
      <w:pPr>
        <w:pStyle w:val="Heading2"/>
      </w:pPr>
      <w:bookmarkStart w:id="248" w:name="_Toc160175025"/>
      <w:r>
        <w:t xml:space="preserve">Role play and virtual reality? Run for the </w:t>
      </w:r>
      <w:proofErr w:type="gramStart"/>
      <w:r>
        <w:t>hills</w:t>
      </w:r>
      <w:bookmarkEnd w:id="248"/>
      <w:proofErr w:type="gramEnd"/>
    </w:p>
    <w:p w14:paraId="0B89EAA2" w14:textId="0E3B3DAE" w:rsidR="00DD0255" w:rsidRDefault="00DD0255" w:rsidP="00DD0255">
      <w:r>
        <w:rPr>
          <w:b/>
          <w:bCs/>
        </w:rPr>
        <w:t xml:space="preserve">Source: </w:t>
      </w:r>
      <w:r>
        <w:t>British Journal of Educational Technology</w:t>
      </w:r>
    </w:p>
    <w:p w14:paraId="2F341308" w14:textId="5C1FEEDF" w:rsidR="009F6703" w:rsidRDefault="00DD0255" w:rsidP="00DD0255">
      <w:r>
        <w:rPr>
          <w:b/>
          <w:bCs/>
        </w:rPr>
        <w:t xml:space="preserve">In a nutshell: </w:t>
      </w:r>
      <w:r w:rsidR="009F6703">
        <w:t>In this study Chih-Hung Chen and Jia-Yu Su, from the National Taichung University of Education in Taiwan, studied the effectiveness of a role-playing game combined with virtual reality. They found that compared to the students who experienced virtual reality but not role play taking part in role play “significantly enhanced the students’ perceptions of immersion, self-efficacy, and extrinsic learning motivation.”</w:t>
      </w:r>
    </w:p>
    <w:p w14:paraId="3174B4E6" w14:textId="77777777" w:rsidR="009F6703" w:rsidRDefault="009F6703" w:rsidP="00DD0255"/>
    <w:p w14:paraId="1F7BC58C" w14:textId="77777777" w:rsidR="009F6703" w:rsidRDefault="009F6703" w:rsidP="00DD0255">
      <w:r>
        <w:t>You can read the abstract of this article at</w:t>
      </w:r>
    </w:p>
    <w:p w14:paraId="2788A974" w14:textId="47CA2750" w:rsidR="00DD0255" w:rsidRPr="00DD0255" w:rsidRDefault="00000000" w:rsidP="00DD0255">
      <w:hyperlink r:id="rId30" w:history="1">
        <w:r w:rsidR="009F6703" w:rsidRPr="006F5753">
          <w:rPr>
            <w:rStyle w:val="Hyperlink"/>
          </w:rPr>
          <w:t>https://doi.org</w:t>
        </w:r>
        <w:r w:rsidR="009F6703" w:rsidRPr="006F5753">
          <w:rPr>
            <w:rStyle w:val="Hyperlink"/>
          </w:rPr>
          <w:t>/</w:t>
        </w:r>
        <w:r w:rsidR="009F6703" w:rsidRPr="006F5753">
          <w:rPr>
            <w:rStyle w:val="Hyperlink"/>
          </w:rPr>
          <w:t>10.1111/bjet.13436</w:t>
        </w:r>
      </w:hyperlink>
      <w:r w:rsidR="009F6703">
        <w:t xml:space="preserve"> </w:t>
      </w:r>
      <w:r w:rsidR="00DD0255">
        <w:t xml:space="preserve"> </w:t>
      </w:r>
    </w:p>
    <w:p w14:paraId="0AF293E3" w14:textId="77777777" w:rsidR="00DD0255" w:rsidRPr="00624EDE" w:rsidRDefault="00DD0255" w:rsidP="00624EDE"/>
    <w:p w14:paraId="46AB9B4D" w14:textId="77777777" w:rsidR="00631628" w:rsidRPr="0066121F" w:rsidRDefault="00631628" w:rsidP="0066121F"/>
    <w:p w14:paraId="5986BE5B" w14:textId="26DE36F7" w:rsidR="0053638B" w:rsidRDefault="0053638B" w:rsidP="0048717C">
      <w:pPr>
        <w:pStyle w:val="Heading1"/>
        <w:rPr>
          <w:noProof/>
        </w:rPr>
      </w:pPr>
      <w:bookmarkStart w:id="249" w:name="_Toc160175026"/>
      <w:r>
        <w:rPr>
          <w:noProof/>
        </w:rPr>
        <w:t>Inter-professional Education</w:t>
      </w:r>
      <w:bookmarkEnd w:id="249"/>
    </w:p>
    <w:p w14:paraId="2C7F9E9C" w14:textId="050DEF4C" w:rsidR="0053638B" w:rsidRDefault="0053638B" w:rsidP="0053638B">
      <w:pPr>
        <w:pStyle w:val="Heading2"/>
      </w:pPr>
      <w:bookmarkStart w:id="250" w:name="_Toc160175027"/>
      <w:r>
        <w:t>“So the decimal point was just a bit of coffee on your glasses?”</w:t>
      </w:r>
      <w:bookmarkEnd w:id="250"/>
    </w:p>
    <w:p w14:paraId="057CA9A1" w14:textId="59182DD5" w:rsidR="0053638B" w:rsidRDefault="0053638B" w:rsidP="0053638B">
      <w:r>
        <w:rPr>
          <w:b/>
          <w:bCs/>
        </w:rPr>
        <w:t xml:space="preserve">Source: </w:t>
      </w:r>
      <w:r>
        <w:t>BMC Medical Education</w:t>
      </w:r>
    </w:p>
    <w:p w14:paraId="00F60E92" w14:textId="59E3BF29" w:rsidR="0053638B" w:rsidRDefault="0053638B" w:rsidP="0053638B">
      <w:r>
        <w:rPr>
          <w:b/>
          <w:bCs/>
        </w:rPr>
        <w:t xml:space="preserve">In a nutshell: </w:t>
      </w:r>
      <w:r w:rsidR="00CF1AB2">
        <w:t xml:space="preserve">Owning up to getting drug-doses wrong is the best thing to do as a health professional and in this study Lina Heier, from University Hospital Bonn, led a team of researchers developing and evaluating “a joint training concept for nursing trainees and medical students in Germany to improve medication-error communication.” 154 medical students, and </w:t>
      </w:r>
      <w:r w:rsidR="00A778D2">
        <w:t>67 nursing students took part in the study which found the training led to significant improvements in “interprofessional error communication,” and “teamwork, roles, and responsibilities,” but not in “patient-centredness.”</w:t>
      </w:r>
    </w:p>
    <w:p w14:paraId="302A25C3" w14:textId="77777777" w:rsidR="00A778D2" w:rsidRDefault="00A778D2" w:rsidP="0053638B"/>
    <w:p w14:paraId="3F643453" w14:textId="056F41AD" w:rsidR="00A778D2" w:rsidRDefault="00A778D2" w:rsidP="0053638B">
      <w:r>
        <w:t>You can read the whole of this article at</w:t>
      </w:r>
    </w:p>
    <w:p w14:paraId="18D3FADD" w14:textId="6D6A3D25" w:rsidR="00A778D2" w:rsidRPr="0053638B" w:rsidRDefault="00000000" w:rsidP="0053638B">
      <w:hyperlink r:id="rId31" w:history="1">
        <w:r w:rsidR="00A778D2" w:rsidRPr="000D757D">
          <w:rPr>
            <w:rStyle w:val="Hyperlink"/>
          </w:rPr>
          <w:t>https://bmcmededuc.b</w:t>
        </w:r>
        <w:r w:rsidR="00A778D2" w:rsidRPr="000D757D">
          <w:rPr>
            <w:rStyle w:val="Hyperlink"/>
          </w:rPr>
          <w:t>i</w:t>
        </w:r>
        <w:r w:rsidR="00A778D2" w:rsidRPr="000D757D">
          <w:rPr>
            <w:rStyle w:val="Hyperlink"/>
          </w:rPr>
          <w:t>omedcentral.com/articles/10.1186/s12909-023-04997-5</w:t>
        </w:r>
      </w:hyperlink>
      <w:r w:rsidR="00A778D2">
        <w:t xml:space="preserve"> </w:t>
      </w:r>
    </w:p>
    <w:p w14:paraId="6C3001BB" w14:textId="77777777" w:rsidR="0053638B" w:rsidRPr="0053638B" w:rsidRDefault="0053638B" w:rsidP="0053638B"/>
    <w:p w14:paraId="0CA23DC2" w14:textId="353BFDDC" w:rsidR="0005401F" w:rsidRDefault="0005401F" w:rsidP="0048717C">
      <w:pPr>
        <w:pStyle w:val="Heading1"/>
        <w:rPr>
          <w:noProof/>
        </w:rPr>
      </w:pPr>
      <w:bookmarkStart w:id="251" w:name="_Toc160175028"/>
      <w:r>
        <w:rPr>
          <w:noProof/>
        </w:rPr>
        <w:lastRenderedPageBreak/>
        <w:t>Medical Education</w:t>
      </w:r>
      <w:bookmarkEnd w:id="251"/>
    </w:p>
    <w:p w14:paraId="650C1586" w14:textId="76617286" w:rsidR="0005401F" w:rsidRDefault="0005401F" w:rsidP="0005401F">
      <w:pPr>
        <w:pStyle w:val="Heading2"/>
      </w:pPr>
      <w:bookmarkStart w:id="252" w:name="_Toc160175029"/>
      <w:r>
        <w:t xml:space="preserve">You’re never too young to start being burnt </w:t>
      </w:r>
      <w:proofErr w:type="gramStart"/>
      <w:r>
        <w:t>out</w:t>
      </w:r>
      <w:bookmarkEnd w:id="252"/>
      <w:proofErr w:type="gramEnd"/>
    </w:p>
    <w:p w14:paraId="4FDA813A" w14:textId="5B33A21C" w:rsidR="0005401F" w:rsidRDefault="0005401F" w:rsidP="0005401F">
      <w:r>
        <w:rPr>
          <w:b/>
          <w:bCs/>
        </w:rPr>
        <w:t xml:space="preserve">Source: </w:t>
      </w:r>
      <w:r>
        <w:t>BMC Medical Education</w:t>
      </w:r>
    </w:p>
    <w:p w14:paraId="1167048A" w14:textId="69884249" w:rsidR="0005401F" w:rsidRDefault="0005401F" w:rsidP="0005401F">
      <w:r>
        <w:rPr>
          <w:b/>
          <w:bCs/>
        </w:rPr>
        <w:t xml:space="preserve">In a nutshell: </w:t>
      </w:r>
      <w:r>
        <w:t xml:space="preserve">The Government recently floated the idea of raising the smoking age by a year, every year until the nation’s smokers (one in six of the population, by the way) would have had to produce a birth certificate proving they were 38 every time they nipped out for a packet of B&amp;H. The policy </w:t>
      </w:r>
      <w:r w:rsidR="00705EC9">
        <w:t>has yet to become law</w:t>
      </w:r>
      <w:r w:rsidR="007D254F">
        <w:t>, but whilst you might never be old enough to smoke under some legislative frameworks, you’re never too young to suffer from burnout. In this study Mabel Prendergast, from Imperial College London, investigated burnout among medical students. The students took part in a “reflection-based intervention,” which was made up of two tutorials covering the presentation, drivers, impact, and management strategies for burnout. The students showed “symptoms and signs of burnout, including exhaustion, lack of motivation and changes in personality.” However, they found that “</w:t>
      </w:r>
      <w:r w:rsidR="007D254F" w:rsidRPr="007D254F">
        <w:t>the reflection-based intervention was effective at improving their perception of burnout and a convenient tool to use, which could be implemented more widely and continued longer-term throughout medical school.”</w:t>
      </w:r>
    </w:p>
    <w:p w14:paraId="56541D60" w14:textId="77777777" w:rsidR="007D254F" w:rsidRDefault="007D254F" w:rsidP="0005401F"/>
    <w:p w14:paraId="045A444B" w14:textId="0664B398" w:rsidR="007D254F" w:rsidRDefault="007D254F" w:rsidP="0005401F">
      <w:r>
        <w:t>You can read the whole of this article at</w:t>
      </w:r>
    </w:p>
    <w:p w14:paraId="26A60C98" w14:textId="59EB1856" w:rsidR="007D254F" w:rsidRDefault="00000000" w:rsidP="0005401F">
      <w:hyperlink r:id="rId32" w:history="1">
        <w:r w:rsidR="007D254F" w:rsidRPr="000D757D">
          <w:rPr>
            <w:rStyle w:val="Hyperlink"/>
          </w:rPr>
          <w:t>https://bmcmededuc.biomedcentral.com/articles/10.1186/s12909-023-04948-0</w:t>
        </w:r>
      </w:hyperlink>
      <w:r w:rsidR="007D254F">
        <w:t xml:space="preserve"> </w:t>
      </w:r>
    </w:p>
    <w:p w14:paraId="2FD5138C" w14:textId="77777777" w:rsidR="00705EC9" w:rsidRDefault="00705EC9" w:rsidP="00510984">
      <w:pPr>
        <w:pStyle w:val="Heading2"/>
      </w:pPr>
    </w:p>
    <w:p w14:paraId="06DAAC97" w14:textId="77777777" w:rsidR="00705EC9" w:rsidRDefault="00705EC9" w:rsidP="00510984">
      <w:pPr>
        <w:pStyle w:val="Heading2"/>
      </w:pPr>
    </w:p>
    <w:p w14:paraId="51C0810E" w14:textId="1C5BBFD2" w:rsidR="00510984" w:rsidRDefault="00510984" w:rsidP="00510984">
      <w:pPr>
        <w:pStyle w:val="Heading2"/>
      </w:pPr>
      <w:bookmarkStart w:id="253" w:name="_Toc160175030"/>
      <w:r>
        <w:t>How do students cope with pick-and-mix teaching?</w:t>
      </w:r>
      <w:bookmarkEnd w:id="253"/>
    </w:p>
    <w:p w14:paraId="6A666FFB" w14:textId="5E6E82A5" w:rsidR="00510984" w:rsidRDefault="00510984" w:rsidP="00510984">
      <w:r>
        <w:rPr>
          <w:b/>
          <w:bCs/>
        </w:rPr>
        <w:t xml:space="preserve">Source: </w:t>
      </w:r>
      <w:r>
        <w:t>BMC Medical Education</w:t>
      </w:r>
    </w:p>
    <w:p w14:paraId="1DAC85E9" w14:textId="4447B41F" w:rsidR="007D254F" w:rsidRDefault="00510984" w:rsidP="0005401F">
      <w:r>
        <w:rPr>
          <w:b/>
          <w:bCs/>
        </w:rPr>
        <w:t xml:space="preserve">In a nutshell: </w:t>
      </w:r>
      <w:r>
        <w:t xml:space="preserve">Researchers often trumpet the health benefits of some revolting Amazonian fruit, heedless of the fact that those sufficiently worried about their health to try it are unlikely to be frequent indulgers in marzipan, prawn-cocktail crisps, and doner kebabs. In much the same way educational techniques are unlikely to be used in isolation and are more often to be found combined with other methods of teaching. In this study Marcos </w:t>
      </w:r>
      <w:proofErr w:type="spellStart"/>
      <w:r>
        <w:t>Kubrusly</w:t>
      </w:r>
      <w:proofErr w:type="spellEnd"/>
      <w:r>
        <w:t xml:space="preserve">, from </w:t>
      </w:r>
      <w:proofErr w:type="spellStart"/>
      <w:r>
        <w:t>Unichristus</w:t>
      </w:r>
      <w:proofErr w:type="spellEnd"/>
      <w:r>
        <w:t xml:space="preserve"> University Centre in Brazil, led a team of researchers testing how the combination of problem-based learning, traditional teaching, and practical activities affected 412 medical students. The researchers found that the students studying under these conditions had “strong levels of self-efficacy,” and that women, students who worked, and those who took part in extra-curricular activities had higher levels of self-efficacy.</w:t>
      </w:r>
    </w:p>
    <w:p w14:paraId="60E95474" w14:textId="77777777" w:rsidR="00510984" w:rsidRDefault="00510984" w:rsidP="0005401F"/>
    <w:p w14:paraId="7999A12B" w14:textId="5F59D690" w:rsidR="00510984" w:rsidRDefault="00510984" w:rsidP="0005401F">
      <w:r>
        <w:t>You can read the whole of this article at</w:t>
      </w:r>
    </w:p>
    <w:p w14:paraId="6F107316" w14:textId="1F35ECA7" w:rsidR="00510984" w:rsidRDefault="00000000" w:rsidP="0005401F">
      <w:hyperlink r:id="rId33" w:history="1">
        <w:r w:rsidR="0053638B" w:rsidRPr="000D757D">
          <w:rPr>
            <w:rStyle w:val="Hyperlink"/>
          </w:rPr>
          <w:t>https://bmcmededuc.biomedcentral.com/articles/10.1186/s12909-023-05016-3</w:t>
        </w:r>
      </w:hyperlink>
      <w:r w:rsidR="0053638B">
        <w:t xml:space="preserve"> </w:t>
      </w:r>
    </w:p>
    <w:p w14:paraId="76EF5675" w14:textId="77777777" w:rsidR="007D254F" w:rsidRPr="007D254F" w:rsidRDefault="007D254F" w:rsidP="0005401F"/>
    <w:p w14:paraId="6DB017F0" w14:textId="77777777" w:rsidR="0053638B" w:rsidRDefault="0053638B" w:rsidP="00705EC9">
      <w:pPr>
        <w:pStyle w:val="Heading2"/>
        <w:rPr>
          <w:noProof/>
        </w:rPr>
      </w:pPr>
    </w:p>
    <w:p w14:paraId="03D288E7" w14:textId="7E1CFF5A" w:rsidR="00705EC9" w:rsidRDefault="00705EC9" w:rsidP="00705EC9">
      <w:pPr>
        <w:pStyle w:val="Heading2"/>
      </w:pPr>
      <w:bookmarkStart w:id="254" w:name="_Toc160175031"/>
      <w:r>
        <w:t>Does teamwork make the dream work in medical education?</w:t>
      </w:r>
      <w:bookmarkEnd w:id="254"/>
    </w:p>
    <w:p w14:paraId="53A3D443" w14:textId="1CA4E175" w:rsidR="00705EC9" w:rsidRDefault="00705EC9" w:rsidP="00705EC9">
      <w:r>
        <w:rPr>
          <w:b/>
          <w:bCs/>
        </w:rPr>
        <w:t xml:space="preserve">Source: </w:t>
      </w:r>
      <w:r>
        <w:t>BMC Medical Education</w:t>
      </w:r>
    </w:p>
    <w:p w14:paraId="0B0849C3" w14:textId="70CAE698" w:rsidR="00705EC9" w:rsidRDefault="00705EC9" w:rsidP="00705EC9">
      <w:r>
        <w:rPr>
          <w:b/>
          <w:bCs/>
        </w:rPr>
        <w:t xml:space="preserve">In a nutshell: </w:t>
      </w:r>
      <w:r>
        <w:t xml:space="preserve">Whether it’s compiling an evidence review or shifting manure on our allotment I’m perfectly happy to put a good solo shift in for the common good. Ask me to work in a team however and certain character traits – disliking being told what </w:t>
      </w:r>
      <w:r>
        <w:lastRenderedPageBreak/>
        <w:t xml:space="preserve">to do, a thin skin, and an inability to listen and act at the same time – come into play, not always with the happiest of consequences. In this study Irene </w:t>
      </w:r>
      <w:proofErr w:type="spellStart"/>
      <w:r>
        <w:t>Sterpu</w:t>
      </w:r>
      <w:proofErr w:type="spellEnd"/>
      <w:r>
        <w:t xml:space="preserve">, from the Karolinska </w:t>
      </w:r>
      <w:proofErr w:type="spellStart"/>
      <w:r>
        <w:t>Institutet</w:t>
      </w:r>
      <w:proofErr w:type="spellEnd"/>
      <w:r>
        <w:t xml:space="preserve"> in Stockholm, led a team of researchers reviewing the evidence on team-based learning for undergraduate medical students. The researchers found 49 studies which met their quality criteria and concluded that “despite some differences in their results, the studies found that implementing team-based learning is associated with increased knowledge acquisition, student engagement, and student satisfaction. </w:t>
      </w:r>
    </w:p>
    <w:p w14:paraId="3C21BDA4" w14:textId="77777777" w:rsidR="00705EC9" w:rsidRDefault="00705EC9" w:rsidP="00705EC9"/>
    <w:p w14:paraId="24B69D67" w14:textId="31F6787A" w:rsidR="00705EC9" w:rsidRDefault="00705EC9" w:rsidP="00705EC9">
      <w:r>
        <w:t>You can read the whole of this article at</w:t>
      </w:r>
    </w:p>
    <w:p w14:paraId="4DD26555" w14:textId="18D85EAB" w:rsidR="00705EC9" w:rsidRDefault="00000000" w:rsidP="00705EC9">
      <w:hyperlink r:id="rId34" w:history="1">
        <w:r w:rsidR="00705EC9" w:rsidRPr="00F1526F">
          <w:rPr>
            <w:rStyle w:val="Hyperlink"/>
          </w:rPr>
          <w:t>https://bmcmededuc.biomedcentral.com/articles/10.1186/s12909-023-04975-x</w:t>
        </w:r>
      </w:hyperlink>
      <w:r w:rsidR="00705EC9">
        <w:t xml:space="preserve"> </w:t>
      </w:r>
      <w:r w:rsidR="00816AC5">
        <w:t xml:space="preserve"> </w:t>
      </w:r>
    </w:p>
    <w:p w14:paraId="08D4FDD4" w14:textId="77777777" w:rsidR="00816AC5" w:rsidRDefault="00816AC5" w:rsidP="00705EC9"/>
    <w:p w14:paraId="04BEF496" w14:textId="77777777" w:rsidR="00816AC5" w:rsidRDefault="00816AC5" w:rsidP="00705EC9"/>
    <w:p w14:paraId="72314C50" w14:textId="315B33A2" w:rsidR="00816AC5" w:rsidRDefault="00816AC5" w:rsidP="00816AC5">
      <w:pPr>
        <w:pStyle w:val="Heading2"/>
      </w:pPr>
      <w:bookmarkStart w:id="255" w:name="_Toc160175032"/>
      <w:r>
        <w:t>Can you teach teamwork using virtual reality?</w:t>
      </w:r>
      <w:bookmarkEnd w:id="255"/>
    </w:p>
    <w:p w14:paraId="3F39F8A8" w14:textId="27005BE4" w:rsidR="00816AC5" w:rsidRDefault="00816AC5" w:rsidP="00816AC5">
      <w:r>
        <w:rPr>
          <w:b/>
          <w:bCs/>
        </w:rPr>
        <w:t xml:space="preserve">Source: </w:t>
      </w:r>
      <w:r>
        <w:t>BMC Medical Education</w:t>
      </w:r>
    </w:p>
    <w:p w14:paraId="3B3E3055" w14:textId="74E23AA9" w:rsidR="00816AC5" w:rsidRDefault="00816AC5" w:rsidP="00816AC5">
      <w:r>
        <w:rPr>
          <w:b/>
          <w:bCs/>
        </w:rPr>
        <w:t xml:space="preserve">In a nutshell: </w:t>
      </w:r>
      <w:r>
        <w:t xml:space="preserve">Some people approach teamwork like sheepdogs – eager, biddable, and chafing at the bit to do whatever is asked of them; others are like lions and fight for dominance, whereas I tend to be bit like a chameleon, having never seen a background I don’t want to fade into. In this study Mehrnoosh </w:t>
      </w:r>
      <w:proofErr w:type="spellStart"/>
      <w:r>
        <w:t>Khoshnoodifar</w:t>
      </w:r>
      <w:proofErr w:type="spellEnd"/>
      <w:r>
        <w:t>, from Beheshti University of Medical Sciences in Tehran, led a team of researchers investigating a new way of teaching students about caesarean surgery using virtual reality. The researchers identified six “micro-skills,” as training needs including: briefing, debriefing, cross-monitoring, the I’M SAFE checklist, call-out and check-back, and the two-challenge rule. The virtual-reality content “improved teamwork competencies in an interprofessional team performing caesarean section surgery.”</w:t>
      </w:r>
    </w:p>
    <w:p w14:paraId="2ECAE3F4" w14:textId="77777777" w:rsidR="001B0F20" w:rsidRDefault="001B0F20" w:rsidP="00816AC5"/>
    <w:p w14:paraId="345ED81E" w14:textId="21BBFF56" w:rsidR="001B0F20" w:rsidRDefault="001B0F20" w:rsidP="00816AC5">
      <w:r>
        <w:t>You can read the whole of this article at</w:t>
      </w:r>
    </w:p>
    <w:p w14:paraId="4998CDE0" w14:textId="29B0779C" w:rsidR="001B0F20" w:rsidRDefault="00000000" w:rsidP="00816AC5">
      <w:hyperlink r:id="rId35" w:history="1">
        <w:r w:rsidR="001B0F20" w:rsidRPr="00BB0DB4">
          <w:rPr>
            <w:rStyle w:val="Hyperlink"/>
          </w:rPr>
          <w:t>https://bmcmededuc.biomedcentral.com/articles/10.1186/s12909-023-04803-2</w:t>
        </w:r>
      </w:hyperlink>
      <w:r w:rsidR="001B0F20">
        <w:t xml:space="preserve"> </w:t>
      </w:r>
      <w:r w:rsidR="00365BEC">
        <w:t xml:space="preserve"> </w:t>
      </w:r>
    </w:p>
    <w:p w14:paraId="21C7315D" w14:textId="77777777" w:rsidR="00365BEC" w:rsidRDefault="00365BEC" w:rsidP="00816AC5"/>
    <w:p w14:paraId="0C744169" w14:textId="77777777" w:rsidR="00365BEC" w:rsidRDefault="00365BEC" w:rsidP="00816AC5"/>
    <w:p w14:paraId="483F7589" w14:textId="39649804" w:rsidR="00365BEC" w:rsidRDefault="00365BEC" w:rsidP="00365BEC">
      <w:pPr>
        <w:pStyle w:val="Heading2"/>
      </w:pPr>
      <w:bookmarkStart w:id="256" w:name="_Toc160175033"/>
      <w:r>
        <w:t>Why have fun when you can be efficient?</w:t>
      </w:r>
      <w:bookmarkEnd w:id="256"/>
    </w:p>
    <w:p w14:paraId="45F6EACE" w14:textId="1D5C2652" w:rsidR="00365BEC" w:rsidRDefault="00365BEC" w:rsidP="00365BEC">
      <w:r>
        <w:rPr>
          <w:b/>
          <w:bCs/>
        </w:rPr>
        <w:t xml:space="preserve">Source: </w:t>
      </w:r>
      <w:r>
        <w:t>BMC Medical Education</w:t>
      </w:r>
    </w:p>
    <w:p w14:paraId="17B94609" w14:textId="401320C7" w:rsidR="00365BEC" w:rsidRDefault="00365BEC" w:rsidP="00365BEC">
      <w:r>
        <w:rPr>
          <w:b/>
          <w:bCs/>
        </w:rPr>
        <w:t xml:space="preserve">In a nutshell: </w:t>
      </w:r>
      <w:r w:rsidR="000A239A">
        <w:t xml:space="preserve">In this study a team of researchers, led by Shu Li from Peking University People’s Hospital studied the effectiveness of a “small private online course,” and case-based learning in </w:t>
      </w:r>
      <w:proofErr w:type="gramStart"/>
      <w:r w:rsidR="000A239A">
        <w:t>continually-educating</w:t>
      </w:r>
      <w:proofErr w:type="gramEnd"/>
      <w:r w:rsidR="000A239A">
        <w:t xml:space="preserve"> junior doctors on analgesia and sedation. 117 junior doctors took part in the study which found there was no significant difference in learning between an online approach and an offline one. 91.5% thought that online learning was a useful and accessible way to improve knowledge and skills; 95.7% thought they could interact well with group members; and 87.2% believed that they had a good degree of participation. All the teachers thought offline was more flexible in terms of teaching time and location.</w:t>
      </w:r>
    </w:p>
    <w:p w14:paraId="7494C35D" w14:textId="77777777" w:rsidR="000A239A" w:rsidRDefault="000A239A" w:rsidP="00365BEC"/>
    <w:p w14:paraId="4B316124" w14:textId="2E660617" w:rsidR="000A239A" w:rsidRDefault="000A239A" w:rsidP="00365BEC">
      <w:r>
        <w:t>You can read the whole of this article at</w:t>
      </w:r>
    </w:p>
    <w:p w14:paraId="11F98E12" w14:textId="7890B94F" w:rsidR="000A239A" w:rsidRDefault="00000000" w:rsidP="00365BEC">
      <w:hyperlink r:id="rId36" w:history="1">
        <w:r w:rsidR="000A239A" w:rsidRPr="00BB0DB4">
          <w:rPr>
            <w:rStyle w:val="Hyperlink"/>
          </w:rPr>
          <w:t>https://bmcmededuc.biomedcentral.c</w:t>
        </w:r>
        <w:r w:rsidR="000A239A" w:rsidRPr="00BB0DB4">
          <w:rPr>
            <w:rStyle w:val="Hyperlink"/>
          </w:rPr>
          <w:t>o</w:t>
        </w:r>
        <w:r w:rsidR="000A239A" w:rsidRPr="00BB0DB4">
          <w:rPr>
            <w:rStyle w:val="Hyperlink"/>
          </w:rPr>
          <w:t>m/articles/10.1186/s12909-023-04839-4</w:t>
        </w:r>
      </w:hyperlink>
      <w:r w:rsidR="000A239A">
        <w:t xml:space="preserve"> </w:t>
      </w:r>
      <w:r w:rsidR="00335BF2">
        <w:t xml:space="preserve">      </w:t>
      </w:r>
    </w:p>
    <w:p w14:paraId="2AF05CF2" w14:textId="77777777" w:rsidR="00335BF2" w:rsidRDefault="00335BF2" w:rsidP="00365BEC"/>
    <w:p w14:paraId="1472289C" w14:textId="77777777" w:rsidR="00335BF2" w:rsidRDefault="00335BF2" w:rsidP="00365BEC"/>
    <w:p w14:paraId="7E499B3E" w14:textId="0BA91556" w:rsidR="00335BF2" w:rsidRDefault="00335BF2" w:rsidP="00335BF2">
      <w:pPr>
        <w:pStyle w:val="Heading2"/>
      </w:pPr>
      <w:bookmarkStart w:id="257" w:name="_Toc160175034"/>
      <w:r>
        <w:lastRenderedPageBreak/>
        <w:t>Stress, seminars, and students</w:t>
      </w:r>
      <w:bookmarkEnd w:id="257"/>
    </w:p>
    <w:p w14:paraId="7F1C4374" w14:textId="48F65B09" w:rsidR="00335BF2" w:rsidRDefault="00335BF2" w:rsidP="00335BF2">
      <w:r>
        <w:rPr>
          <w:b/>
          <w:bCs/>
        </w:rPr>
        <w:t xml:space="preserve">Source: </w:t>
      </w:r>
      <w:r>
        <w:t>BMC Medical Education</w:t>
      </w:r>
    </w:p>
    <w:p w14:paraId="1C8A2546" w14:textId="615900AA" w:rsidR="00335BF2" w:rsidRDefault="00335BF2" w:rsidP="00335BF2">
      <w:r>
        <w:rPr>
          <w:b/>
          <w:bCs/>
        </w:rPr>
        <w:t xml:space="preserve">In a nutshell: </w:t>
      </w:r>
      <w:r w:rsidR="00684BEC">
        <w:t xml:space="preserve">In </w:t>
      </w:r>
      <w:r>
        <w:t>this study a team of researchers, led by Benedikt Till from the Medical University of Vienna, investigated the effectiveness of a seminar</w:t>
      </w:r>
      <w:r w:rsidR="003D134D">
        <w:t xml:space="preserve"> “Coping with Stress,” aimed at first-year medical students. 137 students took part in the </w:t>
      </w:r>
      <w:proofErr w:type="gramStart"/>
      <w:r w:rsidR="003D134D">
        <w:t>study</w:t>
      </w:r>
      <w:proofErr w:type="gramEnd"/>
      <w:r w:rsidR="003D134D">
        <w:t xml:space="preserve"> and they were divided into three groups. One group went to seminars on site; one group attended online seminars; and the third group were controls. The students who took part in the </w:t>
      </w:r>
      <w:proofErr w:type="spellStart"/>
      <w:proofErr w:type="gramStart"/>
      <w:r w:rsidR="003D134D">
        <w:t>on site</w:t>
      </w:r>
      <w:proofErr w:type="spellEnd"/>
      <w:proofErr w:type="gramEnd"/>
      <w:r w:rsidR="003D134D">
        <w:t xml:space="preserve"> seminar reported a reduction in some aspects of burnout; a decrease in stress; and an increase in knowledge about available “help resources.” Thos who took part in the online seminar showed an increase in knowledge, but their levels of stress and burnout were unaffected.</w:t>
      </w:r>
    </w:p>
    <w:p w14:paraId="650B4338" w14:textId="77777777" w:rsidR="003D134D" w:rsidRDefault="003D134D" w:rsidP="00335BF2"/>
    <w:p w14:paraId="3D988EE0" w14:textId="44D076C7" w:rsidR="003D134D" w:rsidRDefault="003D134D" w:rsidP="00335BF2">
      <w:r>
        <w:t>You can read the whole of this article at</w:t>
      </w:r>
    </w:p>
    <w:p w14:paraId="4A21124A" w14:textId="1B2FA160" w:rsidR="003D134D" w:rsidRDefault="00000000" w:rsidP="00335BF2">
      <w:hyperlink r:id="rId37" w:history="1">
        <w:r w:rsidR="003D134D" w:rsidRPr="00161EFB">
          <w:rPr>
            <w:rStyle w:val="Hyperlink"/>
          </w:rPr>
          <w:t>https://bmcmededuc.biomedcentral.com/a</w:t>
        </w:r>
        <w:r w:rsidR="003D134D" w:rsidRPr="00161EFB">
          <w:rPr>
            <w:rStyle w:val="Hyperlink"/>
          </w:rPr>
          <w:t>r</w:t>
        </w:r>
        <w:r w:rsidR="003D134D" w:rsidRPr="00161EFB">
          <w:rPr>
            <w:rStyle w:val="Hyperlink"/>
          </w:rPr>
          <w:t>ticles/10.1186/s12909-023-05019-0</w:t>
        </w:r>
      </w:hyperlink>
      <w:r w:rsidR="003D134D">
        <w:t xml:space="preserve"> </w:t>
      </w:r>
    </w:p>
    <w:p w14:paraId="79746208" w14:textId="77777777" w:rsidR="00F918D2" w:rsidRDefault="00F918D2" w:rsidP="00335BF2"/>
    <w:p w14:paraId="71E83885" w14:textId="77777777" w:rsidR="00F918D2" w:rsidRDefault="00F918D2" w:rsidP="00335BF2"/>
    <w:p w14:paraId="7F513978" w14:textId="54155F86" w:rsidR="00F918D2" w:rsidRDefault="00F918D2" w:rsidP="00F918D2">
      <w:pPr>
        <w:pStyle w:val="Heading2"/>
      </w:pPr>
      <w:bookmarkStart w:id="258" w:name="_Toc160175035"/>
      <w:r>
        <w:t xml:space="preserve">How a racy life can damage your </w:t>
      </w:r>
      <w:proofErr w:type="gramStart"/>
      <w:r>
        <w:t>grades</w:t>
      </w:r>
      <w:bookmarkEnd w:id="258"/>
      <w:proofErr w:type="gramEnd"/>
    </w:p>
    <w:p w14:paraId="4486F4F1" w14:textId="009FAF87" w:rsidR="00F918D2" w:rsidRDefault="00F918D2" w:rsidP="00F918D2">
      <w:r>
        <w:rPr>
          <w:b/>
          <w:bCs/>
        </w:rPr>
        <w:t xml:space="preserve">Source: </w:t>
      </w:r>
      <w:r>
        <w:t>BMC Medical Education</w:t>
      </w:r>
    </w:p>
    <w:p w14:paraId="4DADC997" w14:textId="023B608E" w:rsidR="00F918D2" w:rsidRDefault="00F918D2" w:rsidP="00F918D2">
      <w:r>
        <w:rPr>
          <w:b/>
          <w:bCs/>
        </w:rPr>
        <w:t xml:space="preserve">In a nutshell: </w:t>
      </w:r>
      <w:r w:rsidR="00624EDE">
        <w:t>In this study a team of researchers, led by Anas Bitar, from Damascus University, attempted to find out. They found out that the consumption of such hard drugs as “tea,” “instant coffee,” and “weekly fast food,” were all linked to lower average grades, as was “water pipe consumption.” However “no significant association was observed between other dietary habits, cigarette smoking, and academic performance.”</w:t>
      </w:r>
    </w:p>
    <w:p w14:paraId="618EFCB2" w14:textId="77777777" w:rsidR="00624EDE" w:rsidRDefault="00624EDE" w:rsidP="00F918D2"/>
    <w:p w14:paraId="044529D0" w14:textId="704D853C" w:rsidR="00624EDE" w:rsidRDefault="00624EDE" w:rsidP="00F918D2">
      <w:r>
        <w:t>You can read the whole of this article at</w:t>
      </w:r>
    </w:p>
    <w:p w14:paraId="57203817" w14:textId="38B267C2" w:rsidR="00624EDE" w:rsidRPr="00F918D2" w:rsidRDefault="00000000" w:rsidP="00F918D2">
      <w:hyperlink r:id="rId38" w:history="1">
        <w:r w:rsidR="00624EDE" w:rsidRPr="00210F0E">
          <w:rPr>
            <w:rStyle w:val="Hyperlink"/>
          </w:rPr>
          <w:t>https://bmcmededuc.biomedcentral.com/articles/10.1186/s12909-023-04950-6</w:t>
        </w:r>
      </w:hyperlink>
      <w:r w:rsidR="00624EDE">
        <w:t xml:space="preserve"> </w:t>
      </w:r>
    </w:p>
    <w:p w14:paraId="0EC7DD1E" w14:textId="77777777" w:rsidR="00DE0654" w:rsidRDefault="00DE0654" w:rsidP="00365BEC"/>
    <w:p w14:paraId="0AA23AA0" w14:textId="77777777" w:rsidR="00DE0654" w:rsidRDefault="00DE0654" w:rsidP="00365BEC"/>
    <w:p w14:paraId="50A64277" w14:textId="223A0380" w:rsidR="00DE0654" w:rsidRDefault="00DE0654" w:rsidP="00DE0654">
      <w:pPr>
        <w:pStyle w:val="Heading2"/>
      </w:pPr>
      <w:bookmarkStart w:id="259" w:name="_Toc160175036"/>
      <w:r>
        <w:t xml:space="preserve">Kippers gone down the wrong </w:t>
      </w:r>
      <w:proofErr w:type="gramStart"/>
      <w:r>
        <w:t>way?</w:t>
      </w:r>
      <w:proofErr w:type="gramEnd"/>
      <w:r>
        <w:t xml:space="preserve"> Let me print you a new </w:t>
      </w:r>
      <w:proofErr w:type="gramStart"/>
      <w:r>
        <w:t>windpipe</w:t>
      </w:r>
      <w:bookmarkEnd w:id="259"/>
      <w:proofErr w:type="gramEnd"/>
    </w:p>
    <w:p w14:paraId="04ABDA89" w14:textId="04763C93" w:rsidR="00DE0654" w:rsidRDefault="00DE0654" w:rsidP="00DE0654">
      <w:r>
        <w:rPr>
          <w:b/>
          <w:bCs/>
        </w:rPr>
        <w:t xml:space="preserve">Source: </w:t>
      </w:r>
      <w:r>
        <w:t>BMC Medical Education</w:t>
      </w:r>
    </w:p>
    <w:p w14:paraId="2D35DB29" w14:textId="1964D5E0" w:rsidR="00DE0654" w:rsidRDefault="00DE0654" w:rsidP="00DE0654">
      <w:r>
        <w:rPr>
          <w:b/>
          <w:bCs/>
        </w:rPr>
        <w:t xml:space="preserve">In a nutshell: </w:t>
      </w:r>
      <w:r>
        <w:t>Such are the variety of ways in which 3D printing can be used these days, it’s tempting to think that they might, one day, be used to print people a new body. In this study a team of researchers, led by Madison V. Epperson, from the University of Michigan, studied the effectiveness of “a deployable curriculum with 3D printed skills trainers for altered airway management.” 42 junior doctors, working in anaesthesia, took part in the study. They were guided through a 75-minute curriculum on altered airway anatomy, including discussions of cases, videos of surgery, and hands-on practice with 3D-printed tracheostomy and laryngectomy skills trainers. The researchers found that the training led to an improvement in the doctors’ confidence and technical knowledge. In an assessment of their skills, carrying out five tasks, all the doctors completed the tasks successfully “demonstrating objective skills-based competency.”</w:t>
      </w:r>
    </w:p>
    <w:p w14:paraId="3B738455" w14:textId="77777777" w:rsidR="00DE0654" w:rsidRDefault="00DE0654" w:rsidP="00DE0654"/>
    <w:p w14:paraId="324BC19A" w14:textId="37176454" w:rsidR="00DE0654" w:rsidRDefault="00DE0654" w:rsidP="00DE0654">
      <w:r>
        <w:t>You can read the whole of this article at</w:t>
      </w:r>
    </w:p>
    <w:p w14:paraId="5A9A1AB5" w14:textId="1CD6015D" w:rsidR="00DE0654" w:rsidRDefault="00000000" w:rsidP="00DE0654">
      <w:hyperlink r:id="rId39" w:history="1">
        <w:r w:rsidR="00FA2BD8" w:rsidRPr="00161EFB">
          <w:rPr>
            <w:rStyle w:val="Hyperlink"/>
          </w:rPr>
          <w:t>https://bmcmededuc.biome</w:t>
        </w:r>
        <w:r w:rsidR="00FA2BD8" w:rsidRPr="00161EFB">
          <w:rPr>
            <w:rStyle w:val="Hyperlink"/>
          </w:rPr>
          <w:t>d</w:t>
        </w:r>
        <w:r w:rsidR="00FA2BD8" w:rsidRPr="00161EFB">
          <w:rPr>
            <w:rStyle w:val="Hyperlink"/>
          </w:rPr>
          <w:t>central.com/articles/10.1186/s12909-023-05013-6</w:t>
        </w:r>
      </w:hyperlink>
      <w:r w:rsidR="00FA2BD8">
        <w:t xml:space="preserve"> </w:t>
      </w:r>
      <w:r w:rsidR="00335BF2">
        <w:t xml:space="preserve">    </w:t>
      </w:r>
    </w:p>
    <w:p w14:paraId="4B26EB96" w14:textId="77777777" w:rsidR="00335BF2" w:rsidRDefault="00335BF2" w:rsidP="00DE0654"/>
    <w:p w14:paraId="63C3F273" w14:textId="77777777" w:rsidR="008E4193" w:rsidRDefault="008E4193" w:rsidP="00DE0654"/>
    <w:p w14:paraId="7AA46BB2" w14:textId="77777777" w:rsidR="008E4193" w:rsidRDefault="008E4193" w:rsidP="00DE0654"/>
    <w:p w14:paraId="5BCCBCB5" w14:textId="79BA1E0F" w:rsidR="008E4193" w:rsidRDefault="008E4193" w:rsidP="008E4193">
      <w:pPr>
        <w:pStyle w:val="Heading2"/>
      </w:pPr>
      <w:bookmarkStart w:id="260" w:name="_Toc160175037"/>
      <w:r>
        <w:t xml:space="preserve">“How did that webcam get </w:t>
      </w:r>
      <w:r>
        <w:rPr>
          <w:i/>
          <w:iCs/>
        </w:rPr>
        <w:t>there</w:t>
      </w:r>
      <w:r>
        <w:t>?” “I was self-studying anatomy.”</w:t>
      </w:r>
      <w:bookmarkEnd w:id="260"/>
    </w:p>
    <w:p w14:paraId="5883E54E" w14:textId="639FA1F0" w:rsidR="008E4193" w:rsidRDefault="008E4193" w:rsidP="008E4193">
      <w:r>
        <w:rPr>
          <w:b/>
          <w:bCs/>
        </w:rPr>
        <w:t xml:space="preserve">Source: </w:t>
      </w:r>
      <w:r>
        <w:t>BMC Medical Education</w:t>
      </w:r>
    </w:p>
    <w:p w14:paraId="6E46DA17" w14:textId="327546AE" w:rsidR="008E4193" w:rsidRDefault="008E4193" w:rsidP="008E4193">
      <w:r>
        <w:rPr>
          <w:b/>
          <w:bCs/>
        </w:rPr>
        <w:t xml:space="preserve">In a nutshell: </w:t>
      </w:r>
      <w:r>
        <w:t xml:space="preserve">In this study Anna Pettersson, from the Karolinska </w:t>
      </w:r>
      <w:proofErr w:type="spellStart"/>
      <w:r>
        <w:t>Institutet</w:t>
      </w:r>
      <w:proofErr w:type="spellEnd"/>
      <w:r>
        <w:t xml:space="preserve"> in Sweden, led a team of researchers investigating how 127 medical students used digital resources in their anatomy “</w:t>
      </w:r>
      <w:proofErr w:type="spellStart"/>
      <w:r>
        <w:t>self studies</w:t>
      </w:r>
      <w:proofErr w:type="spellEnd"/>
      <w:r>
        <w:t xml:space="preserve">.” Most of the students said that they spent more than 30 hours a week on self-study. Most used digital resources to prepare for exams, when they encountered difficulties, and after going through a section. They said they would use digital resources more if they were offered an introduction to them; if the resources were more accessible; and if they could interact with a tutor. The resources helped the students to understand anatomy, allowed them to make active choices, provided tools for repetition and memorization, </w:t>
      </w:r>
      <w:proofErr w:type="gramStart"/>
      <w:r>
        <w:t>accelerated</w:t>
      </w:r>
      <w:proofErr w:type="gramEnd"/>
      <w:r>
        <w:t xml:space="preserve"> and simplified their learning, and complemented other learning resources.</w:t>
      </w:r>
    </w:p>
    <w:p w14:paraId="13CEE4C1" w14:textId="77777777" w:rsidR="008E4193" w:rsidRDefault="008E4193" w:rsidP="008E4193"/>
    <w:p w14:paraId="12A08B7E" w14:textId="44070220" w:rsidR="008E4193" w:rsidRDefault="008E4193" w:rsidP="008E4193">
      <w:r>
        <w:t>You can read the whole of this article at</w:t>
      </w:r>
    </w:p>
    <w:p w14:paraId="21DAF719" w14:textId="44EC6528" w:rsidR="008E4193" w:rsidRDefault="00000000" w:rsidP="008E4193">
      <w:hyperlink r:id="rId40" w:history="1">
        <w:r w:rsidR="008E4193" w:rsidRPr="00161EFB">
          <w:rPr>
            <w:rStyle w:val="Hyperlink"/>
          </w:rPr>
          <w:t>https://bmcmededuc.biom</w:t>
        </w:r>
        <w:r w:rsidR="008E4193" w:rsidRPr="00161EFB">
          <w:rPr>
            <w:rStyle w:val="Hyperlink"/>
          </w:rPr>
          <w:t>e</w:t>
        </w:r>
        <w:r w:rsidR="008E4193" w:rsidRPr="00161EFB">
          <w:rPr>
            <w:rStyle w:val="Hyperlink"/>
          </w:rPr>
          <w:t>dcentral.com/articles/10.1186/s12909-023-04987-7</w:t>
        </w:r>
      </w:hyperlink>
      <w:r w:rsidR="008E4193">
        <w:t xml:space="preserve"> </w:t>
      </w:r>
    </w:p>
    <w:p w14:paraId="63281570" w14:textId="77777777" w:rsidR="00E76245" w:rsidRDefault="00E76245" w:rsidP="008E4193"/>
    <w:p w14:paraId="7954936B" w14:textId="77777777" w:rsidR="00E76245" w:rsidRDefault="00E76245" w:rsidP="008E4193"/>
    <w:p w14:paraId="21BB7EDD" w14:textId="77777777" w:rsidR="00E76245" w:rsidRDefault="00E76245" w:rsidP="008E4193"/>
    <w:p w14:paraId="337DF517" w14:textId="0E5818F8" w:rsidR="00E76245" w:rsidRDefault="00E76245" w:rsidP="00E76245">
      <w:pPr>
        <w:pStyle w:val="Heading2"/>
      </w:pPr>
      <w:bookmarkStart w:id="261" w:name="_Toc160175038"/>
      <w:r>
        <w:t>When film-making met physiology</w:t>
      </w:r>
      <w:bookmarkEnd w:id="261"/>
    </w:p>
    <w:p w14:paraId="04398ECC" w14:textId="379CF4C6" w:rsidR="00E76245" w:rsidRDefault="00E76245" w:rsidP="00E76245">
      <w:r>
        <w:rPr>
          <w:b/>
          <w:bCs/>
        </w:rPr>
        <w:t xml:space="preserve">Source: </w:t>
      </w:r>
      <w:r>
        <w:t>BMC Medical Education</w:t>
      </w:r>
    </w:p>
    <w:p w14:paraId="5E6FAB1C" w14:textId="46DFBC6D" w:rsidR="00E76245" w:rsidRPr="00E76245" w:rsidRDefault="00E76245" w:rsidP="00E76245">
      <w:r>
        <w:rPr>
          <w:b/>
          <w:bCs/>
        </w:rPr>
        <w:t xml:space="preserve">In a nutshell: </w:t>
      </w:r>
      <w:r>
        <w:t xml:space="preserve">As a bookish child who only had to look at a pot of paint to knock it over, I sadly failed to share in my classmates’ glee when we were told to build a model of a castle instead of </w:t>
      </w:r>
      <w:proofErr w:type="gramStart"/>
      <w:r w:rsidR="000E2798">
        <w:t>read</w:t>
      </w:r>
      <w:proofErr w:type="gramEnd"/>
      <w:r>
        <w:t xml:space="preserve"> a book about them. For the selfie generation making a film about something might be said to fulfil the same function, creating joy among the outgoing and confident and sparking latent monasticism among the rest of us. In this study Noha N. Lasheen, from Galala University in Egypt, led a team of researchers investigating the use of film-making to teach first-year medical students physiology. Over the course of the Pandemic – when learning went online – the students were randomly allocated into 18 groups. A topic from the physiology curriculum was chosen and the students “formulated a related case scenario,” then made a video about it. The researchers concluded that “</w:t>
      </w:r>
      <w:r w:rsidRPr="00E76245">
        <w:t>the project helped students to improve their skills in problem-solving, teamwork, active learning, communication, planning, and time management. In addition, it also increased their confidence in their abilities to learn, face unexpected challenges, and achieve goals.”</w:t>
      </w:r>
    </w:p>
    <w:p w14:paraId="49715EA9" w14:textId="77777777" w:rsidR="00335BF2" w:rsidRDefault="00335BF2" w:rsidP="00DE0654"/>
    <w:p w14:paraId="62D49617" w14:textId="73D237FA" w:rsidR="000E2798" w:rsidRDefault="000E2798" w:rsidP="00DE0654">
      <w:r>
        <w:t>You can read the whole of this article at</w:t>
      </w:r>
    </w:p>
    <w:p w14:paraId="22B5A462" w14:textId="0E254E3A" w:rsidR="000E2798" w:rsidRDefault="00000000" w:rsidP="00DE0654">
      <w:hyperlink r:id="rId41" w:history="1">
        <w:r w:rsidR="000E2798" w:rsidRPr="00161EFB">
          <w:rPr>
            <w:rStyle w:val="Hyperlink"/>
          </w:rPr>
          <w:t>https://bmcmededuc.biomedcentral.com/articles/10.1186/s12909-023-04924-8</w:t>
        </w:r>
      </w:hyperlink>
      <w:r w:rsidR="000E2798">
        <w:t xml:space="preserve"> </w:t>
      </w:r>
      <w:r w:rsidR="00E85A91">
        <w:t xml:space="preserve">   </w:t>
      </w:r>
    </w:p>
    <w:p w14:paraId="76885F90" w14:textId="77777777" w:rsidR="00E85A91" w:rsidRDefault="00E85A91" w:rsidP="00DE0654"/>
    <w:p w14:paraId="37FDBECA" w14:textId="77777777" w:rsidR="00E85A91" w:rsidRDefault="00E85A91" w:rsidP="00DE0654"/>
    <w:p w14:paraId="6B41CB40" w14:textId="7C66EEA7" w:rsidR="00E85A91" w:rsidRDefault="00E85A91" w:rsidP="00E85A91">
      <w:pPr>
        <w:pStyle w:val="Heading2"/>
      </w:pPr>
      <w:bookmarkStart w:id="262" w:name="_Toc160175039"/>
      <w:r>
        <w:t>Can ChatGPT pass its public-health exams?</w:t>
      </w:r>
      <w:bookmarkEnd w:id="262"/>
    </w:p>
    <w:p w14:paraId="562FC63D" w14:textId="1E5BA643" w:rsidR="00E85A91" w:rsidRDefault="00E85A91" w:rsidP="00E85A91">
      <w:r>
        <w:rPr>
          <w:b/>
          <w:bCs/>
        </w:rPr>
        <w:t xml:space="preserve">Source: </w:t>
      </w:r>
      <w:r>
        <w:t>BMC Medical Education</w:t>
      </w:r>
    </w:p>
    <w:p w14:paraId="3010B3C8" w14:textId="09EB4834" w:rsidR="00E85A91" w:rsidRDefault="00E85A91" w:rsidP="00E85A91">
      <w:r>
        <w:rPr>
          <w:b/>
          <w:bCs/>
        </w:rPr>
        <w:lastRenderedPageBreak/>
        <w:t xml:space="preserve">In a nutshell: </w:t>
      </w:r>
      <w:r w:rsidR="00F757F2" w:rsidRPr="00F757F2">
        <w:t>C</w:t>
      </w:r>
      <w:r>
        <w:t>ould ChatGPT pass a public-health exam? That was the question a team of researchers, led by Nathan P. Davies, from Nottingham University, attempted to answer in this study. ChatGPT was provided with a bank of 119 publicly-</w:t>
      </w:r>
      <w:proofErr w:type="gramStart"/>
      <w:r>
        <w:t>available  questions</w:t>
      </w:r>
      <w:proofErr w:type="gramEnd"/>
      <w:r>
        <w:t xml:space="preserve"> from the Faculty of Public Health’s diploma exam to practise on. In the exam it passed three out of the four papers, “surpassing the current pass rate.” Examiners were able to identify ChatGPT’s answers with 73.6% accuracy and human answers with 28.6% accuracy. “Chat GPT provided a mean of 3.6 unique insights per question and appeared to demonstrate a required level of learning on 71.4% of occasions.”</w:t>
      </w:r>
    </w:p>
    <w:p w14:paraId="0EC4F344" w14:textId="77777777" w:rsidR="00E85A91" w:rsidRDefault="00E85A91" w:rsidP="00E85A91"/>
    <w:p w14:paraId="24BF3B77" w14:textId="6F81DA62" w:rsidR="00E85A91" w:rsidRDefault="00E85A91" w:rsidP="00E85A91">
      <w:r>
        <w:t>You can read the whole of this article at</w:t>
      </w:r>
    </w:p>
    <w:p w14:paraId="1ECD282C" w14:textId="7B50B6C7" w:rsidR="00E85A91" w:rsidRPr="00E85A91" w:rsidRDefault="00000000" w:rsidP="00E85A91">
      <w:hyperlink r:id="rId42" w:history="1">
        <w:r w:rsidR="00E85A91" w:rsidRPr="00CC2600">
          <w:rPr>
            <w:rStyle w:val="Hyperlink"/>
          </w:rPr>
          <w:t>https://bmcmededuc.bio</w:t>
        </w:r>
        <w:r w:rsidR="00E85A91" w:rsidRPr="00CC2600">
          <w:rPr>
            <w:rStyle w:val="Hyperlink"/>
          </w:rPr>
          <w:t>m</w:t>
        </w:r>
        <w:r w:rsidR="00E85A91" w:rsidRPr="00CC2600">
          <w:rPr>
            <w:rStyle w:val="Hyperlink"/>
          </w:rPr>
          <w:t>edcentral.com/articles/10.1186/s12909-024-05042-9</w:t>
        </w:r>
      </w:hyperlink>
      <w:r w:rsidR="00E85A91">
        <w:t xml:space="preserve"> </w:t>
      </w:r>
    </w:p>
    <w:p w14:paraId="20E59827" w14:textId="77777777" w:rsidR="00335BF2" w:rsidRDefault="00335BF2" w:rsidP="00DE0654"/>
    <w:p w14:paraId="7136A922" w14:textId="77777777" w:rsidR="00335BF2" w:rsidRDefault="00335BF2" w:rsidP="00DE0654"/>
    <w:p w14:paraId="34B9B47D" w14:textId="77777777" w:rsidR="00FA2BD8" w:rsidRPr="00DE0654" w:rsidRDefault="00FA2BD8" w:rsidP="00DE0654"/>
    <w:p w14:paraId="1C06E929" w14:textId="2A4D2C7A" w:rsidR="0048717C" w:rsidRDefault="0048717C" w:rsidP="0048717C">
      <w:pPr>
        <w:pStyle w:val="Heading1"/>
        <w:rPr>
          <w:noProof/>
        </w:rPr>
      </w:pPr>
      <w:bookmarkStart w:id="263" w:name="_Toc160175040"/>
      <w:r>
        <w:rPr>
          <w:noProof/>
        </w:rPr>
        <w:t>Nurse Education</w:t>
      </w:r>
      <w:bookmarkEnd w:id="263"/>
    </w:p>
    <w:p w14:paraId="152C37CC" w14:textId="77777777" w:rsidR="0048717C" w:rsidRDefault="0048717C" w:rsidP="0048717C">
      <w:pPr>
        <w:pStyle w:val="Heading2"/>
      </w:pPr>
      <w:bookmarkStart w:id="264" w:name="_Toc160175041"/>
      <w:r>
        <w:t>It’s a boy! Can I interest you in a spot of duty free?</w:t>
      </w:r>
      <w:bookmarkEnd w:id="264"/>
    </w:p>
    <w:p w14:paraId="4589FC7E" w14:textId="77777777" w:rsidR="0048717C" w:rsidRDefault="0048717C" w:rsidP="0048717C">
      <w:r>
        <w:rPr>
          <w:b/>
          <w:bCs/>
        </w:rPr>
        <w:t xml:space="preserve">Source: </w:t>
      </w:r>
      <w:r>
        <w:t>Nurse Education Today</w:t>
      </w:r>
    </w:p>
    <w:p w14:paraId="5CE17609" w14:textId="3E6D5ADF" w:rsidR="007D35ED" w:rsidRDefault="0048717C" w:rsidP="0048717C">
      <w:r>
        <w:rPr>
          <w:b/>
          <w:bCs/>
        </w:rPr>
        <w:t xml:space="preserve">In a nutshell: </w:t>
      </w:r>
      <w:r>
        <w:t xml:space="preserve">Whilst communication should probably be an important skill for most health professionals, entrepreneurship is not the first one that springs to mind. One suspects most patients aren’t able, or in the frame of mind, to embrace new business opportunities although those who have just endured the restrictions of pregnancy might, I suppose, be keen to avail themselves of a duty-free trolley should one present itself. </w:t>
      </w:r>
      <w:r w:rsidR="007D35ED">
        <w:t xml:space="preserve"> </w:t>
      </w:r>
      <w:r>
        <w:t xml:space="preserve">In this study Zehra Baykal </w:t>
      </w:r>
      <w:proofErr w:type="spellStart"/>
      <w:r>
        <w:t>Akmese</w:t>
      </w:r>
      <w:proofErr w:type="spellEnd"/>
      <w:r>
        <w:t xml:space="preserve">, from </w:t>
      </w:r>
      <w:proofErr w:type="spellStart"/>
      <w:r>
        <w:t>Ege</w:t>
      </w:r>
      <w:proofErr w:type="spellEnd"/>
      <w:r>
        <w:t xml:space="preserve"> University in Turkey, led a team of </w:t>
      </w:r>
      <w:r w:rsidR="00706041">
        <w:t>researchers studying the effectiveness of a course designed to teach midwives communication and entrepreneurship skills. 117 first-year midwifery students took part in the course which, the researchers concluded, “improved the students’ entrepreneurship and communication skills.</w:t>
      </w:r>
    </w:p>
    <w:p w14:paraId="3DE3608F" w14:textId="77777777" w:rsidR="00706041" w:rsidRDefault="00706041" w:rsidP="0048717C"/>
    <w:p w14:paraId="20EB94F0" w14:textId="1C210F8B" w:rsidR="00706041" w:rsidRDefault="00706041" w:rsidP="0048717C">
      <w:r>
        <w:t>You can read the abstract of this article at</w:t>
      </w:r>
    </w:p>
    <w:p w14:paraId="226BB1DC" w14:textId="3BED0C46" w:rsidR="00706041" w:rsidRDefault="00000000" w:rsidP="0048717C">
      <w:hyperlink r:id="rId43" w:history="1">
        <w:r w:rsidR="00706041" w:rsidRPr="00C249D4">
          <w:rPr>
            <w:rStyle w:val="Hyperlink"/>
          </w:rPr>
          <w:t>https://doi.org/10.1016/j.nedt.2023.106070</w:t>
        </w:r>
      </w:hyperlink>
      <w:r w:rsidR="00706041">
        <w:t xml:space="preserve"> </w:t>
      </w:r>
    </w:p>
    <w:p w14:paraId="58EBD042" w14:textId="77777777" w:rsidR="00706041" w:rsidRDefault="00706041" w:rsidP="0048717C"/>
    <w:p w14:paraId="6FA874C3" w14:textId="77777777" w:rsidR="00706041" w:rsidRDefault="00706041" w:rsidP="0048717C"/>
    <w:p w14:paraId="52328735" w14:textId="77777777" w:rsidR="00706041" w:rsidRDefault="00706041" w:rsidP="0048717C"/>
    <w:p w14:paraId="1B336492" w14:textId="197E105C" w:rsidR="00706041" w:rsidRDefault="00706041" w:rsidP="00706041">
      <w:pPr>
        <w:pStyle w:val="Heading2"/>
      </w:pPr>
      <w:bookmarkStart w:id="265" w:name="_Toc160175042"/>
      <w:r>
        <w:t>How to prevent a (professional) identity crisis</w:t>
      </w:r>
      <w:bookmarkEnd w:id="265"/>
    </w:p>
    <w:p w14:paraId="3F18E7DE" w14:textId="21F6DCC4" w:rsidR="00706041" w:rsidRDefault="00706041" w:rsidP="00706041">
      <w:r>
        <w:rPr>
          <w:b/>
          <w:bCs/>
        </w:rPr>
        <w:t xml:space="preserve">Source: </w:t>
      </w:r>
      <w:r>
        <w:t>Nurse Education Today</w:t>
      </w:r>
    </w:p>
    <w:p w14:paraId="4CB26D53" w14:textId="6C37BD3A" w:rsidR="00706041" w:rsidRDefault="00706041" w:rsidP="00706041">
      <w:r>
        <w:rPr>
          <w:b/>
          <w:bCs/>
        </w:rPr>
        <w:t xml:space="preserve">In a nutshell: </w:t>
      </w:r>
      <w:r>
        <w:t xml:space="preserve">One of the many contradictory messages sent out by the powers-that-be these days is the need both to bring your authentic self (lazy, misanthropic, passive, and easily-distracted in my case) to work, and to be professional at all times. In this study </w:t>
      </w:r>
      <w:proofErr w:type="spellStart"/>
      <w:r>
        <w:t>Shuanglan</w:t>
      </w:r>
      <w:proofErr w:type="spellEnd"/>
      <w:r>
        <w:t xml:space="preserve"> Lin, from Chongqing Medical University, led a team of researchers investigating “the formation of professional identity,” (presumably not along the lines adopted by Leonardo di Caprio in </w:t>
      </w:r>
      <w:hyperlink r:id="rId44" w:history="1">
        <w:r w:rsidRPr="0084217E">
          <w:rPr>
            <w:rStyle w:val="Hyperlink"/>
            <w:i/>
            <w:iCs/>
          </w:rPr>
          <w:t>Catch Me If You Can</w:t>
        </w:r>
      </w:hyperlink>
      <w:r>
        <w:t xml:space="preserve">) in 93 nursing students. Interviews with the nurses revealed a dynamic process when it came to the formation of professional identity, a process made up of </w:t>
      </w:r>
      <w:r>
        <w:rPr>
          <w:i/>
          <w:iCs/>
        </w:rPr>
        <w:t xml:space="preserve">Outsider of Nursing </w:t>
      </w:r>
      <w:r>
        <w:t xml:space="preserve">[sic]; </w:t>
      </w:r>
      <w:r>
        <w:rPr>
          <w:i/>
          <w:iCs/>
        </w:rPr>
        <w:t xml:space="preserve">Entering the Nursing Courses </w:t>
      </w:r>
      <w:r>
        <w:t xml:space="preserve">[sic]; </w:t>
      </w:r>
      <w:r w:rsidR="00374DA9">
        <w:rPr>
          <w:i/>
          <w:iCs/>
        </w:rPr>
        <w:t xml:space="preserve">Building Nursing Competence </w:t>
      </w:r>
      <w:r w:rsidR="00374DA9">
        <w:t xml:space="preserve">and </w:t>
      </w:r>
      <w:r w:rsidR="00374DA9">
        <w:rPr>
          <w:i/>
          <w:iCs/>
        </w:rPr>
        <w:t xml:space="preserve">Thinking </w:t>
      </w:r>
      <w:r w:rsidR="00374DA9">
        <w:rPr>
          <w:i/>
          <w:iCs/>
        </w:rPr>
        <w:lastRenderedPageBreak/>
        <w:t>and Acting Like a Nurse</w:t>
      </w:r>
      <w:r w:rsidR="00374DA9">
        <w:t xml:space="preserve">. Six barriers to doing this were: </w:t>
      </w:r>
      <w:r w:rsidR="00374DA9">
        <w:rPr>
          <w:i/>
          <w:iCs/>
        </w:rPr>
        <w:t xml:space="preserve">Conflict between Ideals and Reality; Sociocultural Stereotypes About Nursing; The Negative Impact of Covid-19; Pre-Internship Concerns; Struggling to Meet Expectations </w:t>
      </w:r>
      <w:r w:rsidR="00374DA9">
        <w:t xml:space="preserve">and </w:t>
      </w:r>
      <w:r w:rsidR="00374DA9">
        <w:rPr>
          <w:i/>
          <w:iCs/>
        </w:rPr>
        <w:t>Potential Danger and Discrimination in Healthcare Settings</w:t>
      </w:r>
      <w:r w:rsidR="00374DA9">
        <w:t xml:space="preserve">. Enablers of developing a professional identity were: </w:t>
      </w:r>
      <w:r w:rsidR="00374DA9">
        <w:rPr>
          <w:i/>
          <w:iCs/>
        </w:rPr>
        <w:t xml:space="preserve">Self-Motivation and Inner Belief Towards the Nursing Profession; The Power of Role Models; The Improvement of Nursing Capacity; Well Integration </w:t>
      </w:r>
      <w:r w:rsidR="00374DA9">
        <w:t xml:space="preserve">[sic] </w:t>
      </w:r>
      <w:r w:rsidR="00374DA9">
        <w:rPr>
          <w:i/>
          <w:iCs/>
        </w:rPr>
        <w:t xml:space="preserve">Into the Healthcare Professional Teams; Understanding of the Clinical Environment, </w:t>
      </w:r>
      <w:r w:rsidR="00374DA9">
        <w:t xml:space="preserve">and </w:t>
      </w:r>
      <w:r w:rsidR="00374DA9">
        <w:rPr>
          <w:i/>
          <w:iCs/>
        </w:rPr>
        <w:t>Recognition and Encouragement from Others</w:t>
      </w:r>
      <w:r w:rsidR="00374DA9">
        <w:t xml:space="preserve">. </w:t>
      </w:r>
    </w:p>
    <w:p w14:paraId="05D155D0" w14:textId="77777777" w:rsidR="00374DA9" w:rsidRDefault="00374DA9" w:rsidP="00706041"/>
    <w:p w14:paraId="04EA54AC" w14:textId="17CEF7D6" w:rsidR="00374DA9" w:rsidRDefault="00374DA9" w:rsidP="00706041">
      <w:r>
        <w:t>You can read the abstract of this article at</w:t>
      </w:r>
    </w:p>
    <w:p w14:paraId="66C23DE5" w14:textId="293943A4" w:rsidR="00374DA9" w:rsidRDefault="00000000" w:rsidP="00706041">
      <w:hyperlink r:id="rId45" w:history="1">
        <w:r w:rsidR="00374DA9" w:rsidRPr="00C249D4">
          <w:rPr>
            <w:rStyle w:val="Hyperlink"/>
          </w:rPr>
          <w:t>https://doi.org/10.1016/j.nedt.2023.106087</w:t>
        </w:r>
      </w:hyperlink>
      <w:r w:rsidR="00374DA9">
        <w:t xml:space="preserve"> </w:t>
      </w:r>
    </w:p>
    <w:p w14:paraId="189A081D" w14:textId="77777777" w:rsidR="002D3B42" w:rsidRDefault="002D3B42" w:rsidP="00706041"/>
    <w:p w14:paraId="7A8B4C7E" w14:textId="77777777" w:rsidR="002D3B42" w:rsidRDefault="002D3B42" w:rsidP="00706041"/>
    <w:p w14:paraId="72320260" w14:textId="77777777" w:rsidR="002D3B42" w:rsidRDefault="002D3B42" w:rsidP="00706041"/>
    <w:p w14:paraId="1838B104" w14:textId="2E63EA34" w:rsidR="002D3B42" w:rsidRDefault="002D3B42" w:rsidP="002D3B42">
      <w:pPr>
        <w:pStyle w:val="Heading2"/>
      </w:pPr>
      <w:bookmarkStart w:id="266" w:name="_Toc160175043"/>
      <w:r>
        <w:t>Coping with death and caring for the dying</w:t>
      </w:r>
      <w:bookmarkEnd w:id="266"/>
    </w:p>
    <w:p w14:paraId="48C1FF45" w14:textId="3EA3A7EA" w:rsidR="002D3B42" w:rsidRDefault="002D3B42" w:rsidP="002D3B42">
      <w:r>
        <w:rPr>
          <w:b/>
          <w:bCs/>
        </w:rPr>
        <w:t xml:space="preserve">Source: </w:t>
      </w:r>
      <w:r>
        <w:t>Nurse Education Today</w:t>
      </w:r>
    </w:p>
    <w:p w14:paraId="303A6D1A" w14:textId="1E9455D8" w:rsidR="002D3B42" w:rsidRDefault="002D3B42" w:rsidP="002D3B42">
      <w:r>
        <w:rPr>
          <w:b/>
          <w:bCs/>
        </w:rPr>
        <w:t xml:space="preserve">In a nutshell: </w:t>
      </w:r>
      <w:r w:rsidR="00CD41EE">
        <w:t xml:space="preserve">In this study </w:t>
      </w:r>
      <w:proofErr w:type="spellStart"/>
      <w:r w:rsidR="00CD41EE">
        <w:t>Xiaona</w:t>
      </w:r>
      <w:proofErr w:type="spellEnd"/>
      <w:r w:rsidR="00CD41EE">
        <w:t xml:space="preserve"> He, from Xinjiang Medical University in China, led a team of researchers studying 204 nursing students. The researchers assessed the students’ “hospice competence,” and their ability to cope with death. They found that the students’ overall hospice competency was low-to-moderate and that there was a positive correlation between the students’ ability to cope with death and their “hospice competencies.”</w:t>
      </w:r>
    </w:p>
    <w:p w14:paraId="6E246A14" w14:textId="77777777" w:rsidR="00CD41EE" w:rsidRDefault="00CD41EE" w:rsidP="002D3B42"/>
    <w:p w14:paraId="4217B08C" w14:textId="1A2CC453" w:rsidR="00CD41EE" w:rsidRDefault="00CD41EE" w:rsidP="002D3B42">
      <w:r>
        <w:t>You can read the abstract of this article at</w:t>
      </w:r>
    </w:p>
    <w:p w14:paraId="0355988B" w14:textId="252DDC07" w:rsidR="00CD41EE" w:rsidRDefault="00000000" w:rsidP="002D3B42">
      <w:hyperlink r:id="rId46" w:history="1">
        <w:r w:rsidR="00CD41EE" w:rsidRPr="00C249D4">
          <w:rPr>
            <w:rStyle w:val="Hyperlink"/>
          </w:rPr>
          <w:t>https://doi.org/10</w:t>
        </w:r>
        <w:r w:rsidR="00CD41EE" w:rsidRPr="00C249D4">
          <w:rPr>
            <w:rStyle w:val="Hyperlink"/>
          </w:rPr>
          <w:t>.</w:t>
        </w:r>
        <w:r w:rsidR="00CD41EE" w:rsidRPr="00C249D4">
          <w:rPr>
            <w:rStyle w:val="Hyperlink"/>
          </w:rPr>
          <w:t>1016/j.nedt.2023.106080</w:t>
        </w:r>
      </w:hyperlink>
      <w:r w:rsidR="00CD41EE">
        <w:t xml:space="preserve"> </w:t>
      </w:r>
    </w:p>
    <w:p w14:paraId="47830F88" w14:textId="77777777" w:rsidR="0084217E" w:rsidRDefault="0084217E" w:rsidP="002D3B42"/>
    <w:p w14:paraId="7B52362C" w14:textId="77777777" w:rsidR="0084217E" w:rsidRDefault="0084217E" w:rsidP="002D3B42"/>
    <w:p w14:paraId="26CE1C66" w14:textId="01F6376D" w:rsidR="0084217E" w:rsidRDefault="0084217E" w:rsidP="0084217E">
      <w:pPr>
        <w:pStyle w:val="Heading2"/>
      </w:pPr>
      <w:bookmarkStart w:id="267" w:name="_Toc160175044"/>
      <w:r>
        <w:t>Adding virtual to the simulation games</w:t>
      </w:r>
      <w:bookmarkEnd w:id="267"/>
    </w:p>
    <w:p w14:paraId="777FEF49" w14:textId="4FA7BACA" w:rsidR="0084217E" w:rsidRDefault="0084217E" w:rsidP="0084217E">
      <w:r>
        <w:rPr>
          <w:b/>
          <w:bCs/>
        </w:rPr>
        <w:t xml:space="preserve">Source: </w:t>
      </w:r>
      <w:r>
        <w:t>BMC Medical Education</w:t>
      </w:r>
    </w:p>
    <w:p w14:paraId="055129E6" w14:textId="560FF8F9" w:rsidR="0084217E" w:rsidRDefault="0084217E" w:rsidP="0084217E">
      <w:r>
        <w:rPr>
          <w:b/>
          <w:bCs/>
        </w:rPr>
        <w:t xml:space="preserve">In a nutshell: </w:t>
      </w:r>
      <w:r>
        <w:t xml:space="preserve">In this study a team of researchers, led by Jian Yang from Wuhan University, studied the effectiveness of adding a virtual simulation to face-to-face training </w:t>
      </w:r>
      <w:r w:rsidR="001209FA">
        <w:t>in teaching 122 third-year nursing students about working in an ICU. The students who took part in the virtual simulation on top of face-to-face training showed “significant improvement in clinical-judgement ability scores.” The researchers concluded “</w:t>
      </w:r>
      <w:r w:rsidR="001209FA" w:rsidRPr="001209FA">
        <w:t>this integrated non-immersive virtual simulation and high-fidelity face-to-face simulation program may benefit nursing students and newly graduated nurses in the ICU more than face-to-face simulation only.</w:t>
      </w:r>
      <w:r w:rsidR="001209FA">
        <w:t>”</w:t>
      </w:r>
    </w:p>
    <w:p w14:paraId="2D3A64AE" w14:textId="77777777" w:rsidR="001209FA" w:rsidRDefault="001209FA" w:rsidP="0084217E"/>
    <w:p w14:paraId="753F18BE" w14:textId="7E9F2EA3" w:rsidR="001209FA" w:rsidRDefault="001209FA" w:rsidP="0084217E">
      <w:r>
        <w:t>You can read the whole of this article at</w:t>
      </w:r>
    </w:p>
    <w:p w14:paraId="49D43A99" w14:textId="0BFBB732" w:rsidR="001209FA" w:rsidRDefault="00000000" w:rsidP="0084217E">
      <w:hyperlink r:id="rId47" w:history="1">
        <w:r w:rsidR="001209FA" w:rsidRPr="00BB0DB4">
          <w:rPr>
            <w:rStyle w:val="Hyperlink"/>
          </w:rPr>
          <w:t>https://bmcmededuc.biomed</w:t>
        </w:r>
        <w:r w:rsidR="001209FA" w:rsidRPr="00BB0DB4">
          <w:rPr>
            <w:rStyle w:val="Hyperlink"/>
          </w:rPr>
          <w:t>c</w:t>
        </w:r>
        <w:r w:rsidR="001209FA" w:rsidRPr="00BB0DB4">
          <w:rPr>
            <w:rStyle w:val="Hyperlink"/>
          </w:rPr>
          <w:t>entral.com/articles/10.1186/s12909-023-04988-6</w:t>
        </w:r>
      </w:hyperlink>
      <w:r w:rsidR="001209FA">
        <w:t xml:space="preserve"> </w:t>
      </w:r>
      <w:r w:rsidR="00C36C0F">
        <w:t xml:space="preserve">  </w:t>
      </w:r>
    </w:p>
    <w:p w14:paraId="3898C016" w14:textId="77777777" w:rsidR="00C36C0F" w:rsidRDefault="00C36C0F" w:rsidP="0084217E"/>
    <w:p w14:paraId="4B568CA1" w14:textId="77777777" w:rsidR="00C36C0F" w:rsidRDefault="00C36C0F" w:rsidP="0084217E"/>
    <w:p w14:paraId="73D792FD" w14:textId="65547299" w:rsidR="00C36C0F" w:rsidRDefault="00C36C0F" w:rsidP="00C36C0F">
      <w:pPr>
        <w:pStyle w:val="Heading2"/>
      </w:pPr>
      <w:bookmarkStart w:id="268" w:name="_Toc160175045"/>
      <w:r>
        <w:t>Can you do a virtual placement?</w:t>
      </w:r>
      <w:bookmarkEnd w:id="268"/>
    </w:p>
    <w:p w14:paraId="753BF858" w14:textId="1A80160D" w:rsidR="00C36C0F" w:rsidRDefault="00C36C0F" w:rsidP="00C36C0F">
      <w:r>
        <w:rPr>
          <w:b/>
          <w:bCs/>
        </w:rPr>
        <w:t xml:space="preserve">Source: </w:t>
      </w:r>
      <w:r>
        <w:t>Nurse Education in Practice</w:t>
      </w:r>
    </w:p>
    <w:p w14:paraId="65588482" w14:textId="68B9AA1A" w:rsidR="00C36C0F" w:rsidRDefault="00C36C0F" w:rsidP="00C36C0F">
      <w:r>
        <w:rPr>
          <w:b/>
          <w:bCs/>
        </w:rPr>
        <w:t xml:space="preserve">In a nutshell: </w:t>
      </w:r>
      <w:r>
        <w:t xml:space="preserve">In this study a team of researchers, led by Kate Morgan from HRCG Care Group in Runcorn, attempted to find out. </w:t>
      </w:r>
      <w:r w:rsidR="00BF7097">
        <w:t xml:space="preserve">They developed a virtual practice </w:t>
      </w:r>
      <w:r w:rsidR="00BF7097">
        <w:lastRenderedPageBreak/>
        <w:t>placement attended by 184 students. The placement “required considerable resources to run,” but was rated highly by the students. Four main themes emerged from questionnaires filled out by the students which were:</w:t>
      </w:r>
    </w:p>
    <w:p w14:paraId="3237173D" w14:textId="77777777" w:rsidR="00BF7097" w:rsidRDefault="00BF7097" w:rsidP="00C36C0F"/>
    <w:p w14:paraId="19D89913" w14:textId="569F479C" w:rsidR="00BF7097" w:rsidRDefault="00BF7097" w:rsidP="00BF7097">
      <w:pPr>
        <w:pStyle w:val="ListParagraph"/>
        <w:numPr>
          <w:ilvl w:val="0"/>
          <w:numId w:val="43"/>
        </w:numPr>
      </w:pPr>
      <w:r>
        <w:t>Increased understanding of community healthcare and holistic approaches to care</w:t>
      </w:r>
    </w:p>
    <w:p w14:paraId="6BAFC0A3" w14:textId="275F40CB" w:rsidR="00BF7097" w:rsidRDefault="00BF7097" w:rsidP="00BF7097">
      <w:pPr>
        <w:pStyle w:val="ListParagraph"/>
        <w:numPr>
          <w:ilvl w:val="0"/>
          <w:numId w:val="43"/>
        </w:numPr>
      </w:pPr>
      <w:r>
        <w:t>Developing interpersonal skills</w:t>
      </w:r>
    </w:p>
    <w:p w14:paraId="5F625CD9" w14:textId="506981A0" w:rsidR="00BF7097" w:rsidRDefault="00BF7097" w:rsidP="00BF7097">
      <w:pPr>
        <w:pStyle w:val="ListParagraph"/>
        <w:numPr>
          <w:ilvl w:val="0"/>
          <w:numId w:val="43"/>
        </w:numPr>
      </w:pPr>
      <w:r>
        <w:t>A positive effect on future career opportunities</w:t>
      </w:r>
    </w:p>
    <w:p w14:paraId="3567E05C" w14:textId="7B828A38" w:rsidR="00BF7097" w:rsidRDefault="00BF7097" w:rsidP="00BF7097">
      <w:pPr>
        <w:pStyle w:val="ListParagraph"/>
        <w:numPr>
          <w:ilvl w:val="0"/>
          <w:numId w:val="43"/>
        </w:numPr>
      </w:pPr>
      <w:r>
        <w:t>The value of realistic case studies</w:t>
      </w:r>
    </w:p>
    <w:p w14:paraId="6E41F90D" w14:textId="77777777" w:rsidR="00BF7097" w:rsidRDefault="00BF7097" w:rsidP="00C36C0F"/>
    <w:p w14:paraId="347C68CF" w14:textId="3A35C0C1" w:rsidR="00BF7097" w:rsidRDefault="00BF7097" w:rsidP="00C36C0F">
      <w:r>
        <w:t>You can read the abstract of this article at</w:t>
      </w:r>
    </w:p>
    <w:p w14:paraId="505B90A9" w14:textId="2B5D0323" w:rsidR="00BF7097" w:rsidRDefault="00000000" w:rsidP="00C36C0F">
      <w:hyperlink r:id="rId48" w:history="1">
        <w:r w:rsidR="00BF7097" w:rsidRPr="00161EFB">
          <w:rPr>
            <w:rStyle w:val="Hyperlink"/>
          </w:rPr>
          <w:t>https://doi.org/10.1016/j.ne</w:t>
        </w:r>
        <w:r w:rsidR="00BF7097" w:rsidRPr="00161EFB">
          <w:rPr>
            <w:rStyle w:val="Hyperlink"/>
          </w:rPr>
          <w:t>p</w:t>
        </w:r>
        <w:r w:rsidR="00BF7097" w:rsidRPr="00161EFB">
          <w:rPr>
            <w:rStyle w:val="Hyperlink"/>
          </w:rPr>
          <w:t>r.2024.103884</w:t>
        </w:r>
      </w:hyperlink>
      <w:r w:rsidR="00BF7097">
        <w:t xml:space="preserve"> </w:t>
      </w:r>
    </w:p>
    <w:p w14:paraId="0AFEEE96" w14:textId="77777777" w:rsidR="002124B4" w:rsidRDefault="002124B4" w:rsidP="00C36C0F"/>
    <w:p w14:paraId="1C017630" w14:textId="4711616C" w:rsidR="002124B4" w:rsidRDefault="002124B4" w:rsidP="002124B4">
      <w:pPr>
        <w:pStyle w:val="Heading2"/>
      </w:pPr>
      <w:bookmarkStart w:id="269" w:name="_Toc160175046"/>
      <w:r>
        <w:t>Simulation and desperation</w:t>
      </w:r>
      <w:bookmarkEnd w:id="269"/>
    </w:p>
    <w:p w14:paraId="7F873D5D" w14:textId="71588535" w:rsidR="002124B4" w:rsidRDefault="002124B4" w:rsidP="002124B4">
      <w:r>
        <w:rPr>
          <w:b/>
          <w:bCs/>
        </w:rPr>
        <w:t xml:space="preserve">Source: </w:t>
      </w:r>
      <w:r>
        <w:t>Nurse Education in Practice</w:t>
      </w:r>
    </w:p>
    <w:p w14:paraId="1DDBB1AA" w14:textId="0D407D5C" w:rsidR="002124B4" w:rsidRDefault="002124B4" w:rsidP="002124B4">
      <w:r>
        <w:rPr>
          <w:b/>
          <w:bCs/>
        </w:rPr>
        <w:t xml:space="preserve">In a nutshell: </w:t>
      </w:r>
      <w:r>
        <w:t xml:space="preserve">Of all the jobs nurses do talking to parents about the treatment of dying children must be one of the toughest. It’s hard to see how this can ever be fully prepared for, but in this study a team of researchers led by Hsiao-Wei Chen from Taipei City Hospital attempted to see if “scenario-based simulation,” would help. 79 perinatal nurses took part in the study. Half took a palliative communication course specifically designed for nurses in perinatal units whilst the other half went to traditional lectures. The nurses who took part in the simulation showed significant improvements in confidence, competence, and performance compared to the group who had traditional lectures and the nurses who took part in the simulations gave their learning higher satisfaction ratings. </w:t>
      </w:r>
    </w:p>
    <w:p w14:paraId="7E3512A3" w14:textId="77777777" w:rsidR="002124B4" w:rsidRDefault="002124B4" w:rsidP="002124B4"/>
    <w:p w14:paraId="3ACCEA8D" w14:textId="7382FCFB" w:rsidR="002124B4" w:rsidRDefault="002124B4" w:rsidP="002124B4">
      <w:r>
        <w:t>You can read the abstract of this course at</w:t>
      </w:r>
    </w:p>
    <w:p w14:paraId="6A294747" w14:textId="1981091F" w:rsidR="002124B4" w:rsidRDefault="00000000" w:rsidP="002124B4">
      <w:hyperlink r:id="rId49" w:history="1">
        <w:r w:rsidR="002124B4" w:rsidRPr="00161EFB">
          <w:rPr>
            <w:rStyle w:val="Hyperlink"/>
          </w:rPr>
          <w:t>https://doi.org/10.1016/j.nepr.2024.103885</w:t>
        </w:r>
      </w:hyperlink>
      <w:r w:rsidR="002124B4">
        <w:t xml:space="preserve"> </w:t>
      </w:r>
    </w:p>
    <w:p w14:paraId="6C43C3B8" w14:textId="77777777" w:rsidR="00902195" w:rsidRDefault="00902195" w:rsidP="002124B4"/>
    <w:p w14:paraId="01384DB3" w14:textId="77777777" w:rsidR="00902195" w:rsidRDefault="00902195" w:rsidP="002124B4"/>
    <w:p w14:paraId="4E539636" w14:textId="6263A99B" w:rsidR="00902195" w:rsidRDefault="00902195" w:rsidP="00902195">
      <w:pPr>
        <w:pStyle w:val="Heading2"/>
      </w:pPr>
      <w:bookmarkStart w:id="270" w:name="_Toc160175047"/>
      <w:r>
        <w:t>Emotional regulation and empathy</w:t>
      </w:r>
      <w:bookmarkEnd w:id="270"/>
    </w:p>
    <w:p w14:paraId="289C776F" w14:textId="1C167E41" w:rsidR="00902195" w:rsidRDefault="00902195" w:rsidP="00902195">
      <w:r>
        <w:rPr>
          <w:b/>
          <w:bCs/>
        </w:rPr>
        <w:t xml:space="preserve">Source: </w:t>
      </w:r>
      <w:r>
        <w:t>Nurse Education in Practice</w:t>
      </w:r>
    </w:p>
    <w:p w14:paraId="42AFD7BA" w14:textId="38D583FC" w:rsidR="00DC4A15" w:rsidRDefault="00902195" w:rsidP="00902195">
      <w:r>
        <w:rPr>
          <w:b/>
          <w:bCs/>
        </w:rPr>
        <w:t xml:space="preserve">In a nutshell: </w:t>
      </w:r>
      <w:r>
        <w:t>Emotional regulation can vary – in my experience at least – widely f</w:t>
      </w:r>
      <w:r w:rsidR="00A329D8">
        <w:t>ro</w:t>
      </w:r>
      <w:r>
        <w:t xml:space="preserve">m context to context. So, for instance, while I can resort to </w:t>
      </w:r>
      <w:hyperlink r:id="rId50" w:history="1">
        <w:r w:rsidRPr="00902195">
          <w:rPr>
            <w:rStyle w:val="Hyperlink"/>
          </w:rPr>
          <w:t>Malcolm Tucker</w:t>
        </w:r>
      </w:hyperlink>
      <w:r>
        <w:t xml:space="preserve">-levels of inventive swearing when faced with a malfunctioning printer or </w:t>
      </w:r>
      <w:proofErr w:type="spellStart"/>
      <w:r>
        <w:t>rawl</w:t>
      </w:r>
      <w:proofErr w:type="spellEnd"/>
      <w:r>
        <w:t xml:space="preserve"> plug I can display saintly levels of patience with the children and guinea pigs. In this study Meng Na Li, from Xinxiang Medical University in China, led a team of researchers investigating the links between emotional regulation and empathy in a sample of 761 nursing students. The researchers found a significant positive correlation</w:t>
      </w:r>
      <w:r w:rsidR="00DC4A15">
        <w:t xml:space="preserve"> between emotion regulation, empathic ability and “self-harmony.” There were also significant positive correlations between emotion regulation, empathic ability, and emotional intelligence. Self-harmony and emotional intelligence partially mediated the relationship between emotion regulation and empathic ability. </w:t>
      </w:r>
    </w:p>
    <w:p w14:paraId="1BEF1E48" w14:textId="77777777" w:rsidR="00DC4A15" w:rsidRDefault="00DC4A15" w:rsidP="00902195"/>
    <w:p w14:paraId="4A989E95" w14:textId="0E9C52E9" w:rsidR="00DC4A15" w:rsidRDefault="00DC4A15" w:rsidP="00902195">
      <w:r>
        <w:t>You can read the abstract of this article at</w:t>
      </w:r>
    </w:p>
    <w:p w14:paraId="1D6B6FAD" w14:textId="2C344295" w:rsidR="00DC4A15" w:rsidRDefault="00000000" w:rsidP="00902195">
      <w:hyperlink r:id="rId51" w:history="1">
        <w:r w:rsidR="00DC4A15" w:rsidRPr="00161EFB">
          <w:rPr>
            <w:rStyle w:val="Hyperlink"/>
          </w:rPr>
          <w:t>https://doi.or</w:t>
        </w:r>
        <w:r w:rsidR="00DC4A15" w:rsidRPr="00161EFB">
          <w:rPr>
            <w:rStyle w:val="Hyperlink"/>
          </w:rPr>
          <w:t>g</w:t>
        </w:r>
        <w:r w:rsidR="00DC4A15" w:rsidRPr="00161EFB">
          <w:rPr>
            <w:rStyle w:val="Hyperlink"/>
          </w:rPr>
          <w:t>/10.1016/j.nepr.2024.103882</w:t>
        </w:r>
      </w:hyperlink>
    </w:p>
    <w:p w14:paraId="2DF32233" w14:textId="77777777" w:rsidR="00DC4A15" w:rsidRDefault="00DC4A15" w:rsidP="00902195"/>
    <w:p w14:paraId="6B10048C" w14:textId="77777777" w:rsidR="00DC4A15" w:rsidRDefault="00DC4A15" w:rsidP="00902195"/>
    <w:p w14:paraId="5D4AEBED" w14:textId="30DFCF26" w:rsidR="00DC4A15" w:rsidRDefault="00DC4A15" w:rsidP="00DC4A15">
      <w:pPr>
        <w:pStyle w:val="Heading2"/>
      </w:pPr>
      <w:bookmarkStart w:id="271" w:name="_Toc160175048"/>
      <w:r>
        <w:t>What do students make of virtual reality?</w:t>
      </w:r>
      <w:bookmarkEnd w:id="271"/>
    </w:p>
    <w:p w14:paraId="2F172351" w14:textId="7C9502BA" w:rsidR="00DC4A15" w:rsidRDefault="00DC4A15" w:rsidP="00DC4A15">
      <w:r>
        <w:rPr>
          <w:b/>
          <w:bCs/>
        </w:rPr>
        <w:t xml:space="preserve">Source: </w:t>
      </w:r>
      <w:r>
        <w:t>Nurse Education in Practice</w:t>
      </w:r>
    </w:p>
    <w:p w14:paraId="5D595E4C" w14:textId="60A462A0" w:rsidR="00DC4A15" w:rsidRDefault="00DC4A15" w:rsidP="00DC4A15">
      <w:r>
        <w:rPr>
          <w:b/>
          <w:bCs/>
        </w:rPr>
        <w:t xml:space="preserve">In a nutshell: </w:t>
      </w:r>
      <w:r>
        <w:t xml:space="preserve">Virtual reality would have transformed my experience of student life allowing me to miss open goals and slice clearances into touch at a virtual Wembley, and bowl full tosses and get out for nought at Lord’s – humiliation simulation if you will. But what do today’s nursing students make of it? That was the question a team of researchers, led by Gonul Bodur, from Istanbul University, attempted to find out </w:t>
      </w:r>
      <w:r w:rsidR="003A5330">
        <w:t>in this study. The researchers found that the students “generally held positive views towards virtual-reality technologies and exhibited a high level of self-directed learning skills,” with men scoring higher than women.</w:t>
      </w:r>
    </w:p>
    <w:p w14:paraId="4BC51D97" w14:textId="77777777" w:rsidR="003A5330" w:rsidRDefault="003A5330" w:rsidP="00DC4A15"/>
    <w:p w14:paraId="627613C8" w14:textId="30C69786" w:rsidR="003A5330" w:rsidRDefault="003A5330" w:rsidP="00DC4A15">
      <w:r>
        <w:t>You can read the abstract of this article at</w:t>
      </w:r>
    </w:p>
    <w:p w14:paraId="6B82489B" w14:textId="4C0D67D4" w:rsidR="003A5330" w:rsidRDefault="00000000" w:rsidP="00DC4A15">
      <w:hyperlink r:id="rId52" w:history="1">
        <w:r w:rsidR="003A5330" w:rsidRPr="00161EFB">
          <w:rPr>
            <w:rStyle w:val="Hyperlink"/>
          </w:rPr>
          <w:t>https://www.sciencedirect.com/science</w:t>
        </w:r>
        <w:r w:rsidR="003A5330" w:rsidRPr="00161EFB">
          <w:rPr>
            <w:rStyle w:val="Hyperlink"/>
          </w:rPr>
          <w:t>/</w:t>
        </w:r>
        <w:r w:rsidR="003A5330" w:rsidRPr="00161EFB">
          <w:rPr>
            <w:rStyle w:val="Hyperlink"/>
          </w:rPr>
          <w:t>article/pii/S1471595324000106?dgcid=rss_sd_all</w:t>
        </w:r>
      </w:hyperlink>
      <w:r w:rsidR="003A5330">
        <w:t xml:space="preserve"> </w:t>
      </w:r>
    </w:p>
    <w:p w14:paraId="691EFC25" w14:textId="77777777" w:rsidR="002E1E3F" w:rsidRDefault="002E1E3F" w:rsidP="00DC4A15"/>
    <w:p w14:paraId="1B96CCA3" w14:textId="77777777" w:rsidR="002E1E3F" w:rsidRDefault="002E1E3F" w:rsidP="00DC4A15"/>
    <w:p w14:paraId="2FAD7E36" w14:textId="3416BD86" w:rsidR="002E1E3F" w:rsidRDefault="002E1E3F" w:rsidP="002E1E3F">
      <w:pPr>
        <w:pStyle w:val="Heading2"/>
      </w:pPr>
      <w:bookmarkStart w:id="272" w:name="_Toc160175049"/>
      <w:r>
        <w:t>Dealing deftly with delirium</w:t>
      </w:r>
      <w:bookmarkEnd w:id="272"/>
    </w:p>
    <w:p w14:paraId="6A92E14C" w14:textId="3D2322EF" w:rsidR="002E1E3F" w:rsidRDefault="002E1E3F" w:rsidP="002E1E3F">
      <w:r>
        <w:rPr>
          <w:b/>
          <w:bCs/>
        </w:rPr>
        <w:t xml:space="preserve">Source: </w:t>
      </w:r>
      <w:r>
        <w:t>Nurse Education in Practice</w:t>
      </w:r>
    </w:p>
    <w:p w14:paraId="02A60C1C" w14:textId="5714A440" w:rsidR="002E1E3F" w:rsidRDefault="002E1E3F" w:rsidP="002E1E3F">
      <w:r>
        <w:rPr>
          <w:b/>
          <w:bCs/>
        </w:rPr>
        <w:t xml:space="preserve">In a nutshell: </w:t>
      </w:r>
      <w:r w:rsidR="00EF06A1">
        <w:t xml:space="preserve">In this study, a team of researchers, led by </w:t>
      </w:r>
      <w:proofErr w:type="spellStart"/>
      <w:r w:rsidR="00EF06A1">
        <w:t>Yunchuan</w:t>
      </w:r>
      <w:proofErr w:type="spellEnd"/>
      <w:r w:rsidR="00EF06A1">
        <w:t xml:space="preserve"> Zhao from Boise State University in Idaho, reviewed the evidence on interventions designed to teach nurses how to manage delirium. The researchers found 17 articles that met their quality criteria which covered a variety of interventions such as workshops, simulations, group discussions, online modules, and one-to-one coaching. The interventions focused on defining delirium, risk-factors, assessment and management and enhanced nurses’ perceptions of delirium, boosting their confidence and knowledge. The interventions also led to increased compliance with delirium assessment and management protocols, “which ultimately resulted in improved documentation accuracy and patient outcomes.”</w:t>
      </w:r>
    </w:p>
    <w:p w14:paraId="213AE831" w14:textId="77777777" w:rsidR="00EF06A1" w:rsidRDefault="00EF06A1" w:rsidP="002E1E3F"/>
    <w:p w14:paraId="1A97794A" w14:textId="66166C3B" w:rsidR="00EF06A1" w:rsidRDefault="00EF06A1" w:rsidP="002E1E3F">
      <w:r>
        <w:t>You can read the abstract of this article at</w:t>
      </w:r>
    </w:p>
    <w:p w14:paraId="776C7BDE" w14:textId="02E6665A" w:rsidR="00EF06A1" w:rsidRDefault="00000000" w:rsidP="002E1E3F">
      <w:hyperlink r:id="rId53" w:history="1">
        <w:r w:rsidR="00EF06A1" w:rsidRPr="00CC2600">
          <w:rPr>
            <w:rStyle w:val="Hyperlink"/>
          </w:rPr>
          <w:t>https://doi.org/10.1016/j.nepr.20</w:t>
        </w:r>
        <w:r w:rsidR="00EF06A1" w:rsidRPr="00CC2600">
          <w:rPr>
            <w:rStyle w:val="Hyperlink"/>
          </w:rPr>
          <w:t>2</w:t>
        </w:r>
        <w:r w:rsidR="00EF06A1" w:rsidRPr="00CC2600">
          <w:rPr>
            <w:rStyle w:val="Hyperlink"/>
          </w:rPr>
          <w:t>4.103887</w:t>
        </w:r>
      </w:hyperlink>
      <w:r w:rsidR="00EF06A1">
        <w:t xml:space="preserve"> </w:t>
      </w:r>
    </w:p>
    <w:p w14:paraId="49B88FDC" w14:textId="77777777" w:rsidR="00472678" w:rsidRDefault="00472678" w:rsidP="002E1E3F"/>
    <w:p w14:paraId="1F301D68" w14:textId="77777777" w:rsidR="00472678" w:rsidRDefault="00472678" w:rsidP="002E1E3F"/>
    <w:p w14:paraId="1AD53995" w14:textId="1EF4508F" w:rsidR="00472678" w:rsidRDefault="00472678" w:rsidP="00472678">
      <w:pPr>
        <w:pStyle w:val="Heading2"/>
      </w:pPr>
      <w:bookmarkStart w:id="273" w:name="_Toc160175050"/>
      <w:r>
        <w:t>Board games and ECMO</w:t>
      </w:r>
      <w:bookmarkEnd w:id="273"/>
    </w:p>
    <w:p w14:paraId="3B7FB432" w14:textId="330EC1B6" w:rsidR="00472678" w:rsidRDefault="00472678" w:rsidP="00472678">
      <w:r>
        <w:rPr>
          <w:b/>
          <w:bCs/>
        </w:rPr>
        <w:t xml:space="preserve">Source: </w:t>
      </w:r>
      <w:r>
        <w:t>Nurse Education in Practice</w:t>
      </w:r>
    </w:p>
    <w:p w14:paraId="65326E8A" w14:textId="551C038E" w:rsidR="00472678" w:rsidRDefault="00472678" w:rsidP="00472678">
      <w:r>
        <w:rPr>
          <w:b/>
          <w:bCs/>
        </w:rPr>
        <w:t xml:space="preserve">In a nutshell: </w:t>
      </w:r>
      <w:r>
        <w:t xml:space="preserve">In this study a team of researchers, led by Hsin-Yi Wang from Mackay Memorial Hospital in Taiwan, investigated the use of board games to teach intensive-care unit nurses about extra-corporeal membrane oxygenation (ECMO). 73 nurses took part in the study. 37 of them used board games to learn about ECMO, and 36 “completed the training through a traditional teaching approach.” The researchers found that the group who used the board games “demonstrated </w:t>
      </w:r>
      <w:r w:rsidR="006C1AA5">
        <w:t xml:space="preserve">significantly higher scores in ECMO care knowledge, clinical reasoning and learning engagement than the control group.” This was an improvement that was still there three weeks after the intervention had finished. </w:t>
      </w:r>
    </w:p>
    <w:p w14:paraId="3221D465" w14:textId="77777777" w:rsidR="006C1AA5" w:rsidRDefault="006C1AA5" w:rsidP="00472678"/>
    <w:p w14:paraId="1A74595C" w14:textId="76B66F62" w:rsidR="006C1AA5" w:rsidRDefault="006C1AA5" w:rsidP="00472678">
      <w:r>
        <w:t>You can read the abstract of this article at</w:t>
      </w:r>
    </w:p>
    <w:p w14:paraId="478C7D56" w14:textId="583EFFA0" w:rsidR="006C1AA5" w:rsidRDefault="00000000" w:rsidP="00472678">
      <w:hyperlink r:id="rId54" w:history="1">
        <w:r w:rsidR="006C1AA5" w:rsidRPr="00A068D5">
          <w:rPr>
            <w:rStyle w:val="Hyperlink"/>
          </w:rPr>
          <w:t>https://doi.org/10.1016/j.nepr.2024.103895</w:t>
        </w:r>
      </w:hyperlink>
      <w:r w:rsidR="006C1AA5">
        <w:t xml:space="preserve"> </w:t>
      </w:r>
      <w:r w:rsidR="00945FE1">
        <w:t xml:space="preserve"> </w:t>
      </w:r>
    </w:p>
    <w:p w14:paraId="7BB4B25D" w14:textId="77777777" w:rsidR="00945FE1" w:rsidRDefault="00945FE1" w:rsidP="00472678"/>
    <w:p w14:paraId="4A7D081F" w14:textId="77777777" w:rsidR="00945FE1" w:rsidRDefault="00945FE1" w:rsidP="00472678"/>
    <w:p w14:paraId="4CCEFCD0" w14:textId="006EB290" w:rsidR="00945FE1" w:rsidRDefault="00945FE1" w:rsidP="00945FE1">
      <w:pPr>
        <w:pStyle w:val="Heading2"/>
      </w:pPr>
      <w:bookmarkStart w:id="274" w:name="_Toc160175051"/>
      <w:r>
        <w:t>Smartphone addiction and nursing students</w:t>
      </w:r>
      <w:bookmarkEnd w:id="274"/>
    </w:p>
    <w:p w14:paraId="0768C675" w14:textId="37693F88" w:rsidR="00945FE1" w:rsidRDefault="00945FE1" w:rsidP="00945FE1">
      <w:r>
        <w:rPr>
          <w:b/>
          <w:bCs/>
        </w:rPr>
        <w:t xml:space="preserve">Source: </w:t>
      </w:r>
      <w:r>
        <w:t>Nurse Education in Practice</w:t>
      </w:r>
    </w:p>
    <w:p w14:paraId="17D72DAE" w14:textId="2DCCD6A9" w:rsidR="00945FE1" w:rsidRDefault="00945FE1" w:rsidP="00945FE1">
      <w:r>
        <w:rPr>
          <w:b/>
          <w:bCs/>
        </w:rPr>
        <w:t xml:space="preserve">In a nutshell: </w:t>
      </w:r>
      <w:r>
        <w:t>As a wannabe Chaser with a thirst for trivia, and with an incurably curious son to cater to I often find myself resorting to my smartphone; all well and good when you’re finding fascinating facts out about black holes, not so good when you’re reading your 15</w:t>
      </w:r>
      <w:r w:rsidRPr="00945FE1">
        <w:rPr>
          <w:vertAlign w:val="superscript"/>
        </w:rPr>
        <w:t>th</w:t>
      </w:r>
      <w:r>
        <w:t xml:space="preserve"> article of the evening about “Stunning market towns two hours from London where you can buy a one-bed flat for £250,000,” from the Daily Express while the dishes remain resolutely unwashed downstairs. In this article Bo Zhou from Huangshan Vocational College of Health in China, led a team of researchers analysing the research on smartphone addiction in nursing students. The researchers found 39 articles which met their quality criteria from 15 different countries. Rates of smartphone addiction ranged from 19% to 72%, and averaged 40-50%. Physiological harms included: sleep disruption and vision concerns. </w:t>
      </w:r>
      <w:r w:rsidR="006934C4">
        <w:t>Psychological problems included addiction – correlated with increased anxiety and depression – a decline in self-esteem; and learning and attention problems. Social harms included “challenges in interpersonal relationships,” and a decline in social abilities. Risk factors for smartphone addiction included “interpersonal relationship anxiety,” perceived academic pressure, and stress.</w:t>
      </w:r>
    </w:p>
    <w:p w14:paraId="7C463089" w14:textId="77777777" w:rsidR="006934C4" w:rsidRDefault="006934C4" w:rsidP="00945FE1"/>
    <w:p w14:paraId="2346B09B" w14:textId="3E4150CA" w:rsidR="006934C4" w:rsidRDefault="006934C4" w:rsidP="00945FE1">
      <w:r>
        <w:t>You can read the abstract of this article at</w:t>
      </w:r>
    </w:p>
    <w:p w14:paraId="2AA8A442" w14:textId="2796FE05" w:rsidR="006934C4" w:rsidRPr="00945FE1" w:rsidRDefault="00000000" w:rsidP="00945FE1">
      <w:hyperlink r:id="rId55" w:history="1">
        <w:r w:rsidR="006934C4" w:rsidRPr="00A068D5">
          <w:rPr>
            <w:rStyle w:val="Hyperlink"/>
          </w:rPr>
          <w:t>https://doi.org/10.1016/j.nepr.2024.103874</w:t>
        </w:r>
      </w:hyperlink>
      <w:r w:rsidR="006934C4">
        <w:t xml:space="preserve"> </w:t>
      </w:r>
    </w:p>
    <w:sectPr w:rsidR="006934C4" w:rsidRPr="00945FE1">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15E8" w14:textId="77777777" w:rsidR="008247CC" w:rsidRDefault="008247CC" w:rsidP="00796AEC">
      <w:r>
        <w:separator/>
      </w:r>
    </w:p>
  </w:endnote>
  <w:endnote w:type="continuationSeparator" w:id="0">
    <w:p w14:paraId="52E4E7E6" w14:textId="77777777" w:rsidR="008247CC" w:rsidRDefault="008247CC"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6433" w14:textId="77777777" w:rsidR="008247CC" w:rsidRDefault="008247CC" w:rsidP="00796AEC">
      <w:r>
        <w:separator/>
      </w:r>
    </w:p>
  </w:footnote>
  <w:footnote w:type="continuationSeparator" w:id="0">
    <w:p w14:paraId="3CD29007" w14:textId="77777777" w:rsidR="008247CC" w:rsidRDefault="008247CC"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493"/>
    <w:multiLevelType w:val="hybridMultilevel"/>
    <w:tmpl w:val="ED847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407E"/>
    <w:multiLevelType w:val="hybridMultilevel"/>
    <w:tmpl w:val="C9D23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D38"/>
    <w:multiLevelType w:val="hybridMultilevel"/>
    <w:tmpl w:val="358E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443DD"/>
    <w:multiLevelType w:val="hybridMultilevel"/>
    <w:tmpl w:val="809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35B5C"/>
    <w:multiLevelType w:val="hybridMultilevel"/>
    <w:tmpl w:val="4C18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87868"/>
    <w:multiLevelType w:val="hybridMultilevel"/>
    <w:tmpl w:val="F17C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711A"/>
    <w:multiLevelType w:val="hybridMultilevel"/>
    <w:tmpl w:val="A05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FCE"/>
    <w:multiLevelType w:val="hybridMultilevel"/>
    <w:tmpl w:val="EB5E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E6E81"/>
    <w:multiLevelType w:val="hybridMultilevel"/>
    <w:tmpl w:val="5724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32829"/>
    <w:multiLevelType w:val="hybridMultilevel"/>
    <w:tmpl w:val="C9A2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763AE"/>
    <w:multiLevelType w:val="hybridMultilevel"/>
    <w:tmpl w:val="AB8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B4897"/>
    <w:multiLevelType w:val="hybridMultilevel"/>
    <w:tmpl w:val="3E0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73CE3"/>
    <w:multiLevelType w:val="hybridMultilevel"/>
    <w:tmpl w:val="26CA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B1F47"/>
    <w:multiLevelType w:val="hybridMultilevel"/>
    <w:tmpl w:val="4198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674"/>
    <w:multiLevelType w:val="hybridMultilevel"/>
    <w:tmpl w:val="130A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C544B"/>
    <w:multiLevelType w:val="hybridMultilevel"/>
    <w:tmpl w:val="36CE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006B4"/>
    <w:multiLevelType w:val="hybridMultilevel"/>
    <w:tmpl w:val="D1E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23CA6"/>
    <w:multiLevelType w:val="hybridMultilevel"/>
    <w:tmpl w:val="FA6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90F4E"/>
    <w:multiLevelType w:val="hybridMultilevel"/>
    <w:tmpl w:val="B038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D7765"/>
    <w:multiLevelType w:val="hybridMultilevel"/>
    <w:tmpl w:val="6CD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E01E3"/>
    <w:multiLevelType w:val="hybridMultilevel"/>
    <w:tmpl w:val="37DA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A1A33"/>
    <w:multiLevelType w:val="hybridMultilevel"/>
    <w:tmpl w:val="B6CC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F75DA"/>
    <w:multiLevelType w:val="hybridMultilevel"/>
    <w:tmpl w:val="1776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20F1F"/>
    <w:multiLevelType w:val="hybridMultilevel"/>
    <w:tmpl w:val="6FDC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561D4"/>
    <w:multiLevelType w:val="hybridMultilevel"/>
    <w:tmpl w:val="883E3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266AE"/>
    <w:multiLevelType w:val="hybridMultilevel"/>
    <w:tmpl w:val="C290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E45C8"/>
    <w:multiLevelType w:val="hybridMultilevel"/>
    <w:tmpl w:val="873C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3EA2"/>
    <w:multiLevelType w:val="hybridMultilevel"/>
    <w:tmpl w:val="41A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C0EA5"/>
    <w:multiLevelType w:val="hybridMultilevel"/>
    <w:tmpl w:val="F992D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622F2"/>
    <w:multiLevelType w:val="hybridMultilevel"/>
    <w:tmpl w:val="99EE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20A45"/>
    <w:multiLevelType w:val="hybridMultilevel"/>
    <w:tmpl w:val="5E6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A607A3"/>
    <w:multiLevelType w:val="hybridMultilevel"/>
    <w:tmpl w:val="5C54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E52B0"/>
    <w:multiLevelType w:val="hybridMultilevel"/>
    <w:tmpl w:val="FDC2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14A79"/>
    <w:multiLevelType w:val="hybridMultilevel"/>
    <w:tmpl w:val="A32A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975BC"/>
    <w:multiLevelType w:val="hybridMultilevel"/>
    <w:tmpl w:val="166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62745"/>
    <w:multiLevelType w:val="hybridMultilevel"/>
    <w:tmpl w:val="99BC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25D23"/>
    <w:multiLevelType w:val="hybridMultilevel"/>
    <w:tmpl w:val="A87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55060"/>
    <w:multiLevelType w:val="hybridMultilevel"/>
    <w:tmpl w:val="90BE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D6C79"/>
    <w:multiLevelType w:val="hybridMultilevel"/>
    <w:tmpl w:val="78C2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E4C8A"/>
    <w:multiLevelType w:val="hybridMultilevel"/>
    <w:tmpl w:val="301C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101C5"/>
    <w:multiLevelType w:val="hybridMultilevel"/>
    <w:tmpl w:val="36EE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E2C7F"/>
    <w:multiLevelType w:val="hybridMultilevel"/>
    <w:tmpl w:val="9FAE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06687"/>
    <w:multiLevelType w:val="hybridMultilevel"/>
    <w:tmpl w:val="4316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99699">
    <w:abstractNumId w:val="34"/>
  </w:num>
  <w:num w:numId="2" w16cid:durableId="1624538451">
    <w:abstractNumId w:val="23"/>
  </w:num>
  <w:num w:numId="3" w16cid:durableId="1945186037">
    <w:abstractNumId w:val="10"/>
  </w:num>
  <w:num w:numId="4" w16cid:durableId="1918125155">
    <w:abstractNumId w:val="40"/>
  </w:num>
  <w:num w:numId="5" w16cid:durableId="1205092680">
    <w:abstractNumId w:val="31"/>
  </w:num>
  <w:num w:numId="6" w16cid:durableId="1827279769">
    <w:abstractNumId w:val="14"/>
  </w:num>
  <w:num w:numId="7" w16cid:durableId="2000117083">
    <w:abstractNumId w:val="35"/>
  </w:num>
  <w:num w:numId="8" w16cid:durableId="1457873855">
    <w:abstractNumId w:val="5"/>
  </w:num>
  <w:num w:numId="9" w16cid:durableId="1714310868">
    <w:abstractNumId w:val="37"/>
  </w:num>
  <w:num w:numId="10" w16cid:durableId="123621684">
    <w:abstractNumId w:val="0"/>
  </w:num>
  <w:num w:numId="11" w16cid:durableId="1606619335">
    <w:abstractNumId w:val="19"/>
  </w:num>
  <w:num w:numId="12" w16cid:durableId="2097825344">
    <w:abstractNumId w:val="11"/>
  </w:num>
  <w:num w:numId="13" w16cid:durableId="1096370111">
    <w:abstractNumId w:val="38"/>
  </w:num>
  <w:num w:numId="14" w16cid:durableId="736244592">
    <w:abstractNumId w:val="16"/>
  </w:num>
  <w:num w:numId="15" w16cid:durableId="434329697">
    <w:abstractNumId w:val="33"/>
  </w:num>
  <w:num w:numId="16" w16cid:durableId="972178376">
    <w:abstractNumId w:val="3"/>
  </w:num>
  <w:num w:numId="17" w16cid:durableId="1238172524">
    <w:abstractNumId w:val="26"/>
  </w:num>
  <w:num w:numId="18" w16cid:durableId="624584377">
    <w:abstractNumId w:val="22"/>
  </w:num>
  <w:num w:numId="19" w16cid:durableId="334505196">
    <w:abstractNumId w:val="13"/>
  </w:num>
  <w:num w:numId="20" w16cid:durableId="1436709335">
    <w:abstractNumId w:val="9"/>
  </w:num>
  <w:num w:numId="21" w16cid:durableId="1413816762">
    <w:abstractNumId w:val="32"/>
  </w:num>
  <w:num w:numId="22" w16cid:durableId="1151100109">
    <w:abstractNumId w:val="36"/>
  </w:num>
  <w:num w:numId="23" w16cid:durableId="143666542">
    <w:abstractNumId w:val="20"/>
  </w:num>
  <w:num w:numId="24" w16cid:durableId="1896046121">
    <w:abstractNumId w:val="29"/>
  </w:num>
  <w:num w:numId="25" w16cid:durableId="53045287">
    <w:abstractNumId w:val="41"/>
  </w:num>
  <w:num w:numId="26" w16cid:durableId="1564678207">
    <w:abstractNumId w:val="8"/>
  </w:num>
  <w:num w:numId="27" w16cid:durableId="7174461">
    <w:abstractNumId w:val="24"/>
  </w:num>
  <w:num w:numId="28" w16cid:durableId="882861043">
    <w:abstractNumId w:val="1"/>
  </w:num>
  <w:num w:numId="29" w16cid:durableId="1697152850">
    <w:abstractNumId w:val="17"/>
  </w:num>
  <w:num w:numId="30" w16cid:durableId="1228951896">
    <w:abstractNumId w:val="27"/>
  </w:num>
  <w:num w:numId="31" w16cid:durableId="313216699">
    <w:abstractNumId w:val="15"/>
  </w:num>
  <w:num w:numId="32" w16cid:durableId="1382941944">
    <w:abstractNumId w:val="6"/>
  </w:num>
  <w:num w:numId="33" w16cid:durableId="1562013639">
    <w:abstractNumId w:val="39"/>
  </w:num>
  <w:num w:numId="34" w16cid:durableId="1310943796">
    <w:abstractNumId w:val="25"/>
  </w:num>
  <w:num w:numId="35" w16cid:durableId="1786266379">
    <w:abstractNumId w:val="12"/>
  </w:num>
  <w:num w:numId="36" w16cid:durableId="1279139872">
    <w:abstractNumId w:val="4"/>
  </w:num>
  <w:num w:numId="37" w16cid:durableId="1388914454">
    <w:abstractNumId w:val="28"/>
  </w:num>
  <w:num w:numId="38" w16cid:durableId="290791364">
    <w:abstractNumId w:val="7"/>
  </w:num>
  <w:num w:numId="39" w16cid:durableId="1891182855">
    <w:abstractNumId w:val="30"/>
  </w:num>
  <w:num w:numId="40" w16cid:durableId="1042092533">
    <w:abstractNumId w:val="2"/>
  </w:num>
  <w:num w:numId="41" w16cid:durableId="1832674465">
    <w:abstractNumId w:val="18"/>
  </w:num>
  <w:num w:numId="42" w16cid:durableId="1626235019">
    <w:abstractNumId w:val="42"/>
  </w:num>
  <w:num w:numId="43" w16cid:durableId="10844942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22"/>
    <w:rsid w:val="00000945"/>
    <w:rsid w:val="000009E2"/>
    <w:rsid w:val="000009E9"/>
    <w:rsid w:val="00000BC1"/>
    <w:rsid w:val="00000D05"/>
    <w:rsid w:val="000022CA"/>
    <w:rsid w:val="00002D54"/>
    <w:rsid w:val="00002DA3"/>
    <w:rsid w:val="00002F98"/>
    <w:rsid w:val="00002FCF"/>
    <w:rsid w:val="00003E40"/>
    <w:rsid w:val="00004285"/>
    <w:rsid w:val="00004617"/>
    <w:rsid w:val="00004671"/>
    <w:rsid w:val="00004CBD"/>
    <w:rsid w:val="00005709"/>
    <w:rsid w:val="00005A0B"/>
    <w:rsid w:val="00005A71"/>
    <w:rsid w:val="0000621B"/>
    <w:rsid w:val="0000661B"/>
    <w:rsid w:val="000067F9"/>
    <w:rsid w:val="00007C09"/>
    <w:rsid w:val="000104F3"/>
    <w:rsid w:val="0001060A"/>
    <w:rsid w:val="00010621"/>
    <w:rsid w:val="00011089"/>
    <w:rsid w:val="000110EC"/>
    <w:rsid w:val="00011147"/>
    <w:rsid w:val="0001139B"/>
    <w:rsid w:val="0001160B"/>
    <w:rsid w:val="00011C90"/>
    <w:rsid w:val="00011F64"/>
    <w:rsid w:val="00012346"/>
    <w:rsid w:val="000127E0"/>
    <w:rsid w:val="00014091"/>
    <w:rsid w:val="000141B6"/>
    <w:rsid w:val="00014D48"/>
    <w:rsid w:val="00014ECB"/>
    <w:rsid w:val="00015300"/>
    <w:rsid w:val="0001559C"/>
    <w:rsid w:val="00016598"/>
    <w:rsid w:val="000165FB"/>
    <w:rsid w:val="00016A49"/>
    <w:rsid w:val="00016D63"/>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E6"/>
    <w:rsid w:val="00025218"/>
    <w:rsid w:val="000254E2"/>
    <w:rsid w:val="000259A7"/>
    <w:rsid w:val="00026DF0"/>
    <w:rsid w:val="00027027"/>
    <w:rsid w:val="00027235"/>
    <w:rsid w:val="000278B8"/>
    <w:rsid w:val="000300B5"/>
    <w:rsid w:val="00030983"/>
    <w:rsid w:val="00030EDE"/>
    <w:rsid w:val="00031B3F"/>
    <w:rsid w:val="00031F01"/>
    <w:rsid w:val="00032149"/>
    <w:rsid w:val="000321BE"/>
    <w:rsid w:val="000322E0"/>
    <w:rsid w:val="00032800"/>
    <w:rsid w:val="00032ACF"/>
    <w:rsid w:val="0003342F"/>
    <w:rsid w:val="00033FD5"/>
    <w:rsid w:val="000349CC"/>
    <w:rsid w:val="00034B9E"/>
    <w:rsid w:val="0003594F"/>
    <w:rsid w:val="000369BB"/>
    <w:rsid w:val="00036BCD"/>
    <w:rsid w:val="00040314"/>
    <w:rsid w:val="00040342"/>
    <w:rsid w:val="00040442"/>
    <w:rsid w:val="000404DE"/>
    <w:rsid w:val="0004083D"/>
    <w:rsid w:val="00040E17"/>
    <w:rsid w:val="00041328"/>
    <w:rsid w:val="00041580"/>
    <w:rsid w:val="00041C2B"/>
    <w:rsid w:val="00041D03"/>
    <w:rsid w:val="00042574"/>
    <w:rsid w:val="0004267A"/>
    <w:rsid w:val="00042D44"/>
    <w:rsid w:val="00042EC1"/>
    <w:rsid w:val="000436A7"/>
    <w:rsid w:val="0004388B"/>
    <w:rsid w:val="0004406C"/>
    <w:rsid w:val="0004412D"/>
    <w:rsid w:val="0004435A"/>
    <w:rsid w:val="0004494A"/>
    <w:rsid w:val="00044DE1"/>
    <w:rsid w:val="00044F27"/>
    <w:rsid w:val="00045AF4"/>
    <w:rsid w:val="0004653A"/>
    <w:rsid w:val="00046A73"/>
    <w:rsid w:val="00046F30"/>
    <w:rsid w:val="00046F81"/>
    <w:rsid w:val="000471C0"/>
    <w:rsid w:val="00050C52"/>
    <w:rsid w:val="00050CCB"/>
    <w:rsid w:val="00050F06"/>
    <w:rsid w:val="00051150"/>
    <w:rsid w:val="000513C0"/>
    <w:rsid w:val="000515D1"/>
    <w:rsid w:val="0005183A"/>
    <w:rsid w:val="00051EF9"/>
    <w:rsid w:val="00052181"/>
    <w:rsid w:val="000524AF"/>
    <w:rsid w:val="00052D69"/>
    <w:rsid w:val="000530F3"/>
    <w:rsid w:val="0005401F"/>
    <w:rsid w:val="00055B62"/>
    <w:rsid w:val="00055BBF"/>
    <w:rsid w:val="00055DCF"/>
    <w:rsid w:val="00056307"/>
    <w:rsid w:val="000568CD"/>
    <w:rsid w:val="00056A82"/>
    <w:rsid w:val="00056D04"/>
    <w:rsid w:val="00056DC5"/>
    <w:rsid w:val="00057238"/>
    <w:rsid w:val="0005757E"/>
    <w:rsid w:val="00057722"/>
    <w:rsid w:val="00057839"/>
    <w:rsid w:val="000578ED"/>
    <w:rsid w:val="0005791D"/>
    <w:rsid w:val="00057AFD"/>
    <w:rsid w:val="00057EAD"/>
    <w:rsid w:val="000602C4"/>
    <w:rsid w:val="00061F0C"/>
    <w:rsid w:val="000620AC"/>
    <w:rsid w:val="000626D1"/>
    <w:rsid w:val="00062C40"/>
    <w:rsid w:val="0006311B"/>
    <w:rsid w:val="0006360B"/>
    <w:rsid w:val="00064165"/>
    <w:rsid w:val="00065499"/>
    <w:rsid w:val="000656EE"/>
    <w:rsid w:val="00065849"/>
    <w:rsid w:val="00065868"/>
    <w:rsid w:val="00065C0F"/>
    <w:rsid w:val="00066042"/>
    <w:rsid w:val="00066052"/>
    <w:rsid w:val="00066054"/>
    <w:rsid w:val="0006669C"/>
    <w:rsid w:val="0006773E"/>
    <w:rsid w:val="000701A1"/>
    <w:rsid w:val="000702E3"/>
    <w:rsid w:val="000706EE"/>
    <w:rsid w:val="00070D20"/>
    <w:rsid w:val="00070F62"/>
    <w:rsid w:val="000711E2"/>
    <w:rsid w:val="00071363"/>
    <w:rsid w:val="00071984"/>
    <w:rsid w:val="000726E8"/>
    <w:rsid w:val="00072A42"/>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C0A"/>
    <w:rsid w:val="00092E49"/>
    <w:rsid w:val="0009313E"/>
    <w:rsid w:val="00093B57"/>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239A"/>
    <w:rsid w:val="000A25BC"/>
    <w:rsid w:val="000A25E5"/>
    <w:rsid w:val="000A395D"/>
    <w:rsid w:val="000A4176"/>
    <w:rsid w:val="000A419F"/>
    <w:rsid w:val="000A4469"/>
    <w:rsid w:val="000A459A"/>
    <w:rsid w:val="000A4EEC"/>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73D"/>
    <w:rsid w:val="000B7E0C"/>
    <w:rsid w:val="000C0EC9"/>
    <w:rsid w:val="000C19C7"/>
    <w:rsid w:val="000C1CC7"/>
    <w:rsid w:val="000C1D5A"/>
    <w:rsid w:val="000C1E72"/>
    <w:rsid w:val="000C1FA9"/>
    <w:rsid w:val="000C25C6"/>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E01EB"/>
    <w:rsid w:val="000E0382"/>
    <w:rsid w:val="000E0658"/>
    <w:rsid w:val="000E081C"/>
    <w:rsid w:val="000E09FF"/>
    <w:rsid w:val="000E0A1F"/>
    <w:rsid w:val="000E0BB2"/>
    <w:rsid w:val="000E0E7F"/>
    <w:rsid w:val="000E0EBF"/>
    <w:rsid w:val="000E1062"/>
    <w:rsid w:val="000E17F7"/>
    <w:rsid w:val="000E1FF4"/>
    <w:rsid w:val="000E2798"/>
    <w:rsid w:val="000E295E"/>
    <w:rsid w:val="000E3166"/>
    <w:rsid w:val="000E31F1"/>
    <w:rsid w:val="000E3437"/>
    <w:rsid w:val="000E3780"/>
    <w:rsid w:val="000E3796"/>
    <w:rsid w:val="000E3A2B"/>
    <w:rsid w:val="000E4882"/>
    <w:rsid w:val="000E5418"/>
    <w:rsid w:val="000E567F"/>
    <w:rsid w:val="000E5EF8"/>
    <w:rsid w:val="000E610C"/>
    <w:rsid w:val="000E6889"/>
    <w:rsid w:val="000E6CCB"/>
    <w:rsid w:val="000E70DA"/>
    <w:rsid w:val="000F12E1"/>
    <w:rsid w:val="000F1457"/>
    <w:rsid w:val="000F1A0D"/>
    <w:rsid w:val="000F201D"/>
    <w:rsid w:val="000F2092"/>
    <w:rsid w:val="000F2B22"/>
    <w:rsid w:val="000F2F1E"/>
    <w:rsid w:val="000F32EB"/>
    <w:rsid w:val="000F33F4"/>
    <w:rsid w:val="000F38D9"/>
    <w:rsid w:val="000F3EDD"/>
    <w:rsid w:val="000F415F"/>
    <w:rsid w:val="000F41DD"/>
    <w:rsid w:val="000F4A45"/>
    <w:rsid w:val="000F55A4"/>
    <w:rsid w:val="000F5C37"/>
    <w:rsid w:val="000F5DCD"/>
    <w:rsid w:val="000F629D"/>
    <w:rsid w:val="000F64E4"/>
    <w:rsid w:val="000F6B10"/>
    <w:rsid w:val="000F6B2F"/>
    <w:rsid w:val="000F726C"/>
    <w:rsid w:val="000F75B1"/>
    <w:rsid w:val="00100C0D"/>
    <w:rsid w:val="00101D46"/>
    <w:rsid w:val="00101E2B"/>
    <w:rsid w:val="00102059"/>
    <w:rsid w:val="0010258D"/>
    <w:rsid w:val="00102744"/>
    <w:rsid w:val="00102EB8"/>
    <w:rsid w:val="0010311D"/>
    <w:rsid w:val="00103B88"/>
    <w:rsid w:val="00103B89"/>
    <w:rsid w:val="00103B9A"/>
    <w:rsid w:val="0010509B"/>
    <w:rsid w:val="001056BF"/>
    <w:rsid w:val="00105787"/>
    <w:rsid w:val="001059D2"/>
    <w:rsid w:val="00105EA3"/>
    <w:rsid w:val="001067F5"/>
    <w:rsid w:val="00106FF3"/>
    <w:rsid w:val="0010734A"/>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EFD"/>
    <w:rsid w:val="001130B5"/>
    <w:rsid w:val="00113656"/>
    <w:rsid w:val="0011387D"/>
    <w:rsid w:val="0011388F"/>
    <w:rsid w:val="00113953"/>
    <w:rsid w:val="00113A8A"/>
    <w:rsid w:val="00113CC6"/>
    <w:rsid w:val="001141AE"/>
    <w:rsid w:val="00114DFE"/>
    <w:rsid w:val="00115066"/>
    <w:rsid w:val="001151C8"/>
    <w:rsid w:val="001151D9"/>
    <w:rsid w:val="00115227"/>
    <w:rsid w:val="0011571C"/>
    <w:rsid w:val="001160A0"/>
    <w:rsid w:val="0011619A"/>
    <w:rsid w:val="0011644A"/>
    <w:rsid w:val="00116744"/>
    <w:rsid w:val="00116FE8"/>
    <w:rsid w:val="00117091"/>
    <w:rsid w:val="0011713A"/>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C76"/>
    <w:rsid w:val="00123CB6"/>
    <w:rsid w:val="00123FB4"/>
    <w:rsid w:val="001247E3"/>
    <w:rsid w:val="00124AAC"/>
    <w:rsid w:val="00124CFE"/>
    <w:rsid w:val="00124EE0"/>
    <w:rsid w:val="00125EF7"/>
    <w:rsid w:val="001273C1"/>
    <w:rsid w:val="0012784F"/>
    <w:rsid w:val="0013005A"/>
    <w:rsid w:val="00130773"/>
    <w:rsid w:val="00130E80"/>
    <w:rsid w:val="001312DE"/>
    <w:rsid w:val="00131394"/>
    <w:rsid w:val="00132207"/>
    <w:rsid w:val="00132520"/>
    <w:rsid w:val="00132D2C"/>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A7A"/>
    <w:rsid w:val="00137ABE"/>
    <w:rsid w:val="00137ACA"/>
    <w:rsid w:val="00137B44"/>
    <w:rsid w:val="00137C2A"/>
    <w:rsid w:val="00137E7C"/>
    <w:rsid w:val="00140421"/>
    <w:rsid w:val="00140CAB"/>
    <w:rsid w:val="001414E2"/>
    <w:rsid w:val="00141905"/>
    <w:rsid w:val="0014199A"/>
    <w:rsid w:val="00141A2D"/>
    <w:rsid w:val="00141A64"/>
    <w:rsid w:val="00142248"/>
    <w:rsid w:val="0014231D"/>
    <w:rsid w:val="00142966"/>
    <w:rsid w:val="00142D8A"/>
    <w:rsid w:val="00142E8C"/>
    <w:rsid w:val="001436F0"/>
    <w:rsid w:val="00144443"/>
    <w:rsid w:val="00144B13"/>
    <w:rsid w:val="00144BA0"/>
    <w:rsid w:val="00144BDD"/>
    <w:rsid w:val="001455E0"/>
    <w:rsid w:val="00145A09"/>
    <w:rsid w:val="00145ED7"/>
    <w:rsid w:val="00145EFC"/>
    <w:rsid w:val="00146D04"/>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506"/>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F18"/>
    <w:rsid w:val="001608D6"/>
    <w:rsid w:val="00160A53"/>
    <w:rsid w:val="00161A70"/>
    <w:rsid w:val="00161AF0"/>
    <w:rsid w:val="0016257C"/>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FBA"/>
    <w:rsid w:val="00172FD8"/>
    <w:rsid w:val="00173177"/>
    <w:rsid w:val="0017358A"/>
    <w:rsid w:val="00173BE5"/>
    <w:rsid w:val="0017420C"/>
    <w:rsid w:val="0017440C"/>
    <w:rsid w:val="001745A5"/>
    <w:rsid w:val="00174D9D"/>
    <w:rsid w:val="00175178"/>
    <w:rsid w:val="00175212"/>
    <w:rsid w:val="00175990"/>
    <w:rsid w:val="00175B2D"/>
    <w:rsid w:val="00175F01"/>
    <w:rsid w:val="00176311"/>
    <w:rsid w:val="00176514"/>
    <w:rsid w:val="00176796"/>
    <w:rsid w:val="0017680F"/>
    <w:rsid w:val="00176A45"/>
    <w:rsid w:val="001770D7"/>
    <w:rsid w:val="00177CF0"/>
    <w:rsid w:val="00180068"/>
    <w:rsid w:val="001810CC"/>
    <w:rsid w:val="0018122B"/>
    <w:rsid w:val="00181465"/>
    <w:rsid w:val="001816F3"/>
    <w:rsid w:val="00181920"/>
    <w:rsid w:val="001820DE"/>
    <w:rsid w:val="0018235F"/>
    <w:rsid w:val="001829D0"/>
    <w:rsid w:val="00182A44"/>
    <w:rsid w:val="00182BDB"/>
    <w:rsid w:val="00182FAD"/>
    <w:rsid w:val="001838C1"/>
    <w:rsid w:val="00183D58"/>
    <w:rsid w:val="00184C5C"/>
    <w:rsid w:val="00184DC7"/>
    <w:rsid w:val="0018557F"/>
    <w:rsid w:val="00185AE4"/>
    <w:rsid w:val="00185B39"/>
    <w:rsid w:val="001862C5"/>
    <w:rsid w:val="0018631B"/>
    <w:rsid w:val="0018654D"/>
    <w:rsid w:val="00186882"/>
    <w:rsid w:val="00186906"/>
    <w:rsid w:val="00186A02"/>
    <w:rsid w:val="0018740E"/>
    <w:rsid w:val="00187BDE"/>
    <w:rsid w:val="00190003"/>
    <w:rsid w:val="00190140"/>
    <w:rsid w:val="001902F5"/>
    <w:rsid w:val="0019038E"/>
    <w:rsid w:val="00190C90"/>
    <w:rsid w:val="00190CB4"/>
    <w:rsid w:val="00191128"/>
    <w:rsid w:val="0019157E"/>
    <w:rsid w:val="0019182D"/>
    <w:rsid w:val="00191C0F"/>
    <w:rsid w:val="00192008"/>
    <w:rsid w:val="00192216"/>
    <w:rsid w:val="001923E1"/>
    <w:rsid w:val="001925D9"/>
    <w:rsid w:val="00192926"/>
    <w:rsid w:val="00192AFB"/>
    <w:rsid w:val="00192C6C"/>
    <w:rsid w:val="001934B9"/>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A69"/>
    <w:rsid w:val="001A6ADA"/>
    <w:rsid w:val="001A6D87"/>
    <w:rsid w:val="001A7089"/>
    <w:rsid w:val="001A71B8"/>
    <w:rsid w:val="001A798D"/>
    <w:rsid w:val="001B06BC"/>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8C1"/>
    <w:rsid w:val="001B5746"/>
    <w:rsid w:val="001B5B9B"/>
    <w:rsid w:val="001B5D39"/>
    <w:rsid w:val="001B6111"/>
    <w:rsid w:val="001B6172"/>
    <w:rsid w:val="001B6593"/>
    <w:rsid w:val="001C0409"/>
    <w:rsid w:val="001C06E2"/>
    <w:rsid w:val="001C1735"/>
    <w:rsid w:val="001C2334"/>
    <w:rsid w:val="001C240D"/>
    <w:rsid w:val="001C2429"/>
    <w:rsid w:val="001C31D1"/>
    <w:rsid w:val="001C32BD"/>
    <w:rsid w:val="001C3D35"/>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ADB"/>
    <w:rsid w:val="001D1344"/>
    <w:rsid w:val="001D1DF7"/>
    <w:rsid w:val="001D1E83"/>
    <w:rsid w:val="001D202C"/>
    <w:rsid w:val="001D2046"/>
    <w:rsid w:val="001D23D6"/>
    <w:rsid w:val="001D2799"/>
    <w:rsid w:val="001D2E1D"/>
    <w:rsid w:val="001D34BB"/>
    <w:rsid w:val="001D3531"/>
    <w:rsid w:val="001D35D6"/>
    <w:rsid w:val="001D3DD5"/>
    <w:rsid w:val="001D3E9E"/>
    <w:rsid w:val="001D41D1"/>
    <w:rsid w:val="001D438E"/>
    <w:rsid w:val="001D43D7"/>
    <w:rsid w:val="001D47F5"/>
    <w:rsid w:val="001D495A"/>
    <w:rsid w:val="001D581F"/>
    <w:rsid w:val="001D58C6"/>
    <w:rsid w:val="001D5A7E"/>
    <w:rsid w:val="001D63C9"/>
    <w:rsid w:val="001D63D2"/>
    <w:rsid w:val="001D6560"/>
    <w:rsid w:val="001D667A"/>
    <w:rsid w:val="001D68F4"/>
    <w:rsid w:val="001D69E0"/>
    <w:rsid w:val="001D6D3A"/>
    <w:rsid w:val="001D74B8"/>
    <w:rsid w:val="001E00A7"/>
    <w:rsid w:val="001E0176"/>
    <w:rsid w:val="001E0634"/>
    <w:rsid w:val="001E0B17"/>
    <w:rsid w:val="001E0F48"/>
    <w:rsid w:val="001E0F72"/>
    <w:rsid w:val="001E11CF"/>
    <w:rsid w:val="001E1E2A"/>
    <w:rsid w:val="001E1FDD"/>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F01B1"/>
    <w:rsid w:val="001F027A"/>
    <w:rsid w:val="001F06BA"/>
    <w:rsid w:val="001F06E3"/>
    <w:rsid w:val="001F0F4C"/>
    <w:rsid w:val="001F0F6D"/>
    <w:rsid w:val="001F1059"/>
    <w:rsid w:val="001F1CC8"/>
    <w:rsid w:val="001F2406"/>
    <w:rsid w:val="001F2507"/>
    <w:rsid w:val="001F3023"/>
    <w:rsid w:val="001F333B"/>
    <w:rsid w:val="001F34A9"/>
    <w:rsid w:val="001F34E6"/>
    <w:rsid w:val="001F3B16"/>
    <w:rsid w:val="001F42F2"/>
    <w:rsid w:val="001F4360"/>
    <w:rsid w:val="001F442D"/>
    <w:rsid w:val="001F504C"/>
    <w:rsid w:val="001F5302"/>
    <w:rsid w:val="001F54E6"/>
    <w:rsid w:val="001F5626"/>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54B3"/>
    <w:rsid w:val="00205A08"/>
    <w:rsid w:val="002062CF"/>
    <w:rsid w:val="00206324"/>
    <w:rsid w:val="002065FD"/>
    <w:rsid w:val="00206ACF"/>
    <w:rsid w:val="002073B3"/>
    <w:rsid w:val="002075F1"/>
    <w:rsid w:val="00207E80"/>
    <w:rsid w:val="00207F7E"/>
    <w:rsid w:val="002102AC"/>
    <w:rsid w:val="0021034A"/>
    <w:rsid w:val="00210530"/>
    <w:rsid w:val="00210E6A"/>
    <w:rsid w:val="00210F83"/>
    <w:rsid w:val="00211223"/>
    <w:rsid w:val="00211376"/>
    <w:rsid w:val="00211435"/>
    <w:rsid w:val="002118C2"/>
    <w:rsid w:val="00211BDF"/>
    <w:rsid w:val="00211C81"/>
    <w:rsid w:val="00211CB6"/>
    <w:rsid w:val="0021226F"/>
    <w:rsid w:val="002124B4"/>
    <w:rsid w:val="002126C1"/>
    <w:rsid w:val="00212B69"/>
    <w:rsid w:val="00213404"/>
    <w:rsid w:val="00214962"/>
    <w:rsid w:val="00214AA4"/>
    <w:rsid w:val="00215215"/>
    <w:rsid w:val="0021522D"/>
    <w:rsid w:val="0021557F"/>
    <w:rsid w:val="0021582B"/>
    <w:rsid w:val="00215BF0"/>
    <w:rsid w:val="0021632B"/>
    <w:rsid w:val="002164AF"/>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BAB"/>
    <w:rsid w:val="00223CBF"/>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F31"/>
    <w:rsid w:val="0023079F"/>
    <w:rsid w:val="00230B81"/>
    <w:rsid w:val="00231269"/>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C07"/>
    <w:rsid w:val="00236D12"/>
    <w:rsid w:val="00237B58"/>
    <w:rsid w:val="00237D10"/>
    <w:rsid w:val="00240155"/>
    <w:rsid w:val="002406F1"/>
    <w:rsid w:val="00240853"/>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4A86"/>
    <w:rsid w:val="00244BD9"/>
    <w:rsid w:val="0024575F"/>
    <w:rsid w:val="00245989"/>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8F2"/>
    <w:rsid w:val="00255B34"/>
    <w:rsid w:val="002563F6"/>
    <w:rsid w:val="0025644C"/>
    <w:rsid w:val="002566AC"/>
    <w:rsid w:val="0025702F"/>
    <w:rsid w:val="002571CD"/>
    <w:rsid w:val="00257B8B"/>
    <w:rsid w:val="00260094"/>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829"/>
    <w:rsid w:val="00265C36"/>
    <w:rsid w:val="00265D04"/>
    <w:rsid w:val="00265D7B"/>
    <w:rsid w:val="00265DD5"/>
    <w:rsid w:val="00266803"/>
    <w:rsid w:val="00266B82"/>
    <w:rsid w:val="002671FD"/>
    <w:rsid w:val="0026724C"/>
    <w:rsid w:val="0026794B"/>
    <w:rsid w:val="00267CA5"/>
    <w:rsid w:val="00267FC7"/>
    <w:rsid w:val="0027033A"/>
    <w:rsid w:val="0027067D"/>
    <w:rsid w:val="00270A52"/>
    <w:rsid w:val="002711FC"/>
    <w:rsid w:val="00271E05"/>
    <w:rsid w:val="0027268E"/>
    <w:rsid w:val="00272895"/>
    <w:rsid w:val="00272AF3"/>
    <w:rsid w:val="00272ECF"/>
    <w:rsid w:val="00273450"/>
    <w:rsid w:val="002737C5"/>
    <w:rsid w:val="00273916"/>
    <w:rsid w:val="00274114"/>
    <w:rsid w:val="002743D1"/>
    <w:rsid w:val="002745FA"/>
    <w:rsid w:val="00274A08"/>
    <w:rsid w:val="00274C5E"/>
    <w:rsid w:val="00274F8D"/>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F1B"/>
    <w:rsid w:val="00290845"/>
    <w:rsid w:val="00290C53"/>
    <w:rsid w:val="00290D5D"/>
    <w:rsid w:val="00291370"/>
    <w:rsid w:val="0029197F"/>
    <w:rsid w:val="00291C0B"/>
    <w:rsid w:val="00292052"/>
    <w:rsid w:val="00292549"/>
    <w:rsid w:val="00292641"/>
    <w:rsid w:val="00292682"/>
    <w:rsid w:val="0029289D"/>
    <w:rsid w:val="0029296F"/>
    <w:rsid w:val="00292CE3"/>
    <w:rsid w:val="002932E1"/>
    <w:rsid w:val="002937CC"/>
    <w:rsid w:val="00294491"/>
    <w:rsid w:val="00294A30"/>
    <w:rsid w:val="00294A4B"/>
    <w:rsid w:val="00294AD5"/>
    <w:rsid w:val="00295141"/>
    <w:rsid w:val="002953A5"/>
    <w:rsid w:val="00295722"/>
    <w:rsid w:val="00295A82"/>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B59"/>
    <w:rsid w:val="002A2DF7"/>
    <w:rsid w:val="002A36CC"/>
    <w:rsid w:val="002A3745"/>
    <w:rsid w:val="002A3D22"/>
    <w:rsid w:val="002A45EA"/>
    <w:rsid w:val="002A47FE"/>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6B2"/>
    <w:rsid w:val="002B2BC6"/>
    <w:rsid w:val="002B2F94"/>
    <w:rsid w:val="002B30FF"/>
    <w:rsid w:val="002B313E"/>
    <w:rsid w:val="002B326D"/>
    <w:rsid w:val="002B35FB"/>
    <w:rsid w:val="002B3850"/>
    <w:rsid w:val="002B4019"/>
    <w:rsid w:val="002B6109"/>
    <w:rsid w:val="002B63B7"/>
    <w:rsid w:val="002B644E"/>
    <w:rsid w:val="002B646E"/>
    <w:rsid w:val="002B6983"/>
    <w:rsid w:val="002B71BF"/>
    <w:rsid w:val="002B7905"/>
    <w:rsid w:val="002B7AC8"/>
    <w:rsid w:val="002C04B3"/>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BA3"/>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70DC"/>
    <w:rsid w:val="002F7BA9"/>
    <w:rsid w:val="00300451"/>
    <w:rsid w:val="00300509"/>
    <w:rsid w:val="003012B7"/>
    <w:rsid w:val="003015E8"/>
    <w:rsid w:val="003017DB"/>
    <w:rsid w:val="00301E6A"/>
    <w:rsid w:val="00302143"/>
    <w:rsid w:val="003023FD"/>
    <w:rsid w:val="003028E5"/>
    <w:rsid w:val="00302CB8"/>
    <w:rsid w:val="00302DC8"/>
    <w:rsid w:val="00303B88"/>
    <w:rsid w:val="00303E98"/>
    <w:rsid w:val="0030450F"/>
    <w:rsid w:val="00304691"/>
    <w:rsid w:val="003046B9"/>
    <w:rsid w:val="00304F1E"/>
    <w:rsid w:val="00305BA7"/>
    <w:rsid w:val="00306344"/>
    <w:rsid w:val="00306B9C"/>
    <w:rsid w:val="00306CF7"/>
    <w:rsid w:val="00306EFE"/>
    <w:rsid w:val="00306F79"/>
    <w:rsid w:val="0030706A"/>
    <w:rsid w:val="00307350"/>
    <w:rsid w:val="00310DB8"/>
    <w:rsid w:val="00311715"/>
    <w:rsid w:val="00312060"/>
    <w:rsid w:val="00312146"/>
    <w:rsid w:val="003127E4"/>
    <w:rsid w:val="003129CC"/>
    <w:rsid w:val="0031335B"/>
    <w:rsid w:val="003138AC"/>
    <w:rsid w:val="00313D8D"/>
    <w:rsid w:val="00313DD2"/>
    <w:rsid w:val="00314A85"/>
    <w:rsid w:val="0031528C"/>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6FA"/>
    <w:rsid w:val="00323D89"/>
    <w:rsid w:val="00323FB5"/>
    <w:rsid w:val="0032504E"/>
    <w:rsid w:val="0032537F"/>
    <w:rsid w:val="003253CE"/>
    <w:rsid w:val="00325680"/>
    <w:rsid w:val="00325972"/>
    <w:rsid w:val="00325A95"/>
    <w:rsid w:val="00326867"/>
    <w:rsid w:val="00326966"/>
    <w:rsid w:val="00326AAF"/>
    <w:rsid w:val="00327E10"/>
    <w:rsid w:val="00327E49"/>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3239"/>
    <w:rsid w:val="00333F1A"/>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E13"/>
    <w:rsid w:val="00351E5B"/>
    <w:rsid w:val="00352226"/>
    <w:rsid w:val="00352B91"/>
    <w:rsid w:val="0035318F"/>
    <w:rsid w:val="003536E7"/>
    <w:rsid w:val="00353D3D"/>
    <w:rsid w:val="0035618F"/>
    <w:rsid w:val="00356D93"/>
    <w:rsid w:val="00356DD1"/>
    <w:rsid w:val="00357753"/>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BEC"/>
    <w:rsid w:val="0036602E"/>
    <w:rsid w:val="00366162"/>
    <w:rsid w:val="00367094"/>
    <w:rsid w:val="003678C6"/>
    <w:rsid w:val="00367D84"/>
    <w:rsid w:val="003704EC"/>
    <w:rsid w:val="003705A2"/>
    <w:rsid w:val="00370637"/>
    <w:rsid w:val="003706C6"/>
    <w:rsid w:val="00371443"/>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308"/>
    <w:rsid w:val="0037664A"/>
    <w:rsid w:val="00376BF5"/>
    <w:rsid w:val="00376F2B"/>
    <w:rsid w:val="00377B48"/>
    <w:rsid w:val="0038007A"/>
    <w:rsid w:val="00380188"/>
    <w:rsid w:val="0038111E"/>
    <w:rsid w:val="00381173"/>
    <w:rsid w:val="003812D8"/>
    <w:rsid w:val="003817EC"/>
    <w:rsid w:val="00381B16"/>
    <w:rsid w:val="00381B3A"/>
    <w:rsid w:val="00381E2F"/>
    <w:rsid w:val="00381E62"/>
    <w:rsid w:val="003823F7"/>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732"/>
    <w:rsid w:val="00390538"/>
    <w:rsid w:val="00390E5E"/>
    <w:rsid w:val="00391015"/>
    <w:rsid w:val="003914D7"/>
    <w:rsid w:val="0039252F"/>
    <w:rsid w:val="00392606"/>
    <w:rsid w:val="00392AB0"/>
    <w:rsid w:val="00392B6A"/>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1076"/>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830"/>
    <w:rsid w:val="003A5B8D"/>
    <w:rsid w:val="003A5DEB"/>
    <w:rsid w:val="003A60FC"/>
    <w:rsid w:val="003A645E"/>
    <w:rsid w:val="003A6486"/>
    <w:rsid w:val="003A6782"/>
    <w:rsid w:val="003A6C1B"/>
    <w:rsid w:val="003A6C8E"/>
    <w:rsid w:val="003A741D"/>
    <w:rsid w:val="003A7B12"/>
    <w:rsid w:val="003A7B8F"/>
    <w:rsid w:val="003A7C56"/>
    <w:rsid w:val="003B040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A9A"/>
    <w:rsid w:val="003B5C84"/>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7208"/>
    <w:rsid w:val="003C770C"/>
    <w:rsid w:val="003C7B80"/>
    <w:rsid w:val="003C7C25"/>
    <w:rsid w:val="003C7C8B"/>
    <w:rsid w:val="003C7DCB"/>
    <w:rsid w:val="003D05A0"/>
    <w:rsid w:val="003D134D"/>
    <w:rsid w:val="003D193E"/>
    <w:rsid w:val="003D1CA9"/>
    <w:rsid w:val="003D1F82"/>
    <w:rsid w:val="003D26EA"/>
    <w:rsid w:val="003D2FB7"/>
    <w:rsid w:val="003D439C"/>
    <w:rsid w:val="003D4732"/>
    <w:rsid w:val="003D4E9B"/>
    <w:rsid w:val="003D51D1"/>
    <w:rsid w:val="003D5EF2"/>
    <w:rsid w:val="003D5F36"/>
    <w:rsid w:val="003D63DC"/>
    <w:rsid w:val="003D6D59"/>
    <w:rsid w:val="003D7733"/>
    <w:rsid w:val="003D7759"/>
    <w:rsid w:val="003D7C7B"/>
    <w:rsid w:val="003D7EAE"/>
    <w:rsid w:val="003E00E1"/>
    <w:rsid w:val="003E0339"/>
    <w:rsid w:val="003E0840"/>
    <w:rsid w:val="003E1178"/>
    <w:rsid w:val="003E1451"/>
    <w:rsid w:val="003E15FF"/>
    <w:rsid w:val="003E1C7C"/>
    <w:rsid w:val="003E2063"/>
    <w:rsid w:val="003E23CC"/>
    <w:rsid w:val="003E2A13"/>
    <w:rsid w:val="003E2DED"/>
    <w:rsid w:val="003E34E5"/>
    <w:rsid w:val="003E3A7E"/>
    <w:rsid w:val="003E3F74"/>
    <w:rsid w:val="003E40DB"/>
    <w:rsid w:val="003E43E3"/>
    <w:rsid w:val="003E487F"/>
    <w:rsid w:val="003E48D4"/>
    <w:rsid w:val="003E48F7"/>
    <w:rsid w:val="003E4EC7"/>
    <w:rsid w:val="003E4F46"/>
    <w:rsid w:val="003E506A"/>
    <w:rsid w:val="003E53EE"/>
    <w:rsid w:val="003E601F"/>
    <w:rsid w:val="003E6949"/>
    <w:rsid w:val="003E6B7F"/>
    <w:rsid w:val="003E6D81"/>
    <w:rsid w:val="003E7105"/>
    <w:rsid w:val="003E784E"/>
    <w:rsid w:val="003E79D3"/>
    <w:rsid w:val="003E7C28"/>
    <w:rsid w:val="003F0489"/>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7BF"/>
    <w:rsid w:val="0040580F"/>
    <w:rsid w:val="00405A23"/>
    <w:rsid w:val="00405ABE"/>
    <w:rsid w:val="00406692"/>
    <w:rsid w:val="00406B9C"/>
    <w:rsid w:val="00406E06"/>
    <w:rsid w:val="00407119"/>
    <w:rsid w:val="00407150"/>
    <w:rsid w:val="0040740D"/>
    <w:rsid w:val="00407419"/>
    <w:rsid w:val="00407935"/>
    <w:rsid w:val="0041052B"/>
    <w:rsid w:val="0041054D"/>
    <w:rsid w:val="0041090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CE2"/>
    <w:rsid w:val="00433E39"/>
    <w:rsid w:val="00433EE2"/>
    <w:rsid w:val="00433FCC"/>
    <w:rsid w:val="00434152"/>
    <w:rsid w:val="004347DB"/>
    <w:rsid w:val="00434A9A"/>
    <w:rsid w:val="00434DEE"/>
    <w:rsid w:val="004354E4"/>
    <w:rsid w:val="00435630"/>
    <w:rsid w:val="00436760"/>
    <w:rsid w:val="00436DB6"/>
    <w:rsid w:val="00436F21"/>
    <w:rsid w:val="004372EB"/>
    <w:rsid w:val="0043755F"/>
    <w:rsid w:val="00437802"/>
    <w:rsid w:val="00437A0B"/>
    <w:rsid w:val="00437C2C"/>
    <w:rsid w:val="004407CD"/>
    <w:rsid w:val="0044095B"/>
    <w:rsid w:val="0044122B"/>
    <w:rsid w:val="00441F68"/>
    <w:rsid w:val="004421AA"/>
    <w:rsid w:val="0044277A"/>
    <w:rsid w:val="00443650"/>
    <w:rsid w:val="00443D3E"/>
    <w:rsid w:val="00443DC9"/>
    <w:rsid w:val="00444330"/>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4053"/>
    <w:rsid w:val="004547D7"/>
    <w:rsid w:val="00454AA9"/>
    <w:rsid w:val="00455228"/>
    <w:rsid w:val="004554F9"/>
    <w:rsid w:val="0045580F"/>
    <w:rsid w:val="00455BE1"/>
    <w:rsid w:val="00456012"/>
    <w:rsid w:val="004560C6"/>
    <w:rsid w:val="004565E9"/>
    <w:rsid w:val="004567F9"/>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61C"/>
    <w:rsid w:val="0048183E"/>
    <w:rsid w:val="00481D75"/>
    <w:rsid w:val="004820C0"/>
    <w:rsid w:val="00482A51"/>
    <w:rsid w:val="00482E0D"/>
    <w:rsid w:val="00483201"/>
    <w:rsid w:val="00483883"/>
    <w:rsid w:val="00483D0A"/>
    <w:rsid w:val="004844FB"/>
    <w:rsid w:val="0048458F"/>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F91"/>
    <w:rsid w:val="0048717C"/>
    <w:rsid w:val="0049044C"/>
    <w:rsid w:val="004906EA"/>
    <w:rsid w:val="00491733"/>
    <w:rsid w:val="00491984"/>
    <w:rsid w:val="00491AED"/>
    <w:rsid w:val="00492617"/>
    <w:rsid w:val="00492A2F"/>
    <w:rsid w:val="00492C52"/>
    <w:rsid w:val="00492DFE"/>
    <w:rsid w:val="00492FC6"/>
    <w:rsid w:val="004932A2"/>
    <w:rsid w:val="0049331C"/>
    <w:rsid w:val="00493872"/>
    <w:rsid w:val="0049389D"/>
    <w:rsid w:val="0049405F"/>
    <w:rsid w:val="00494286"/>
    <w:rsid w:val="00494458"/>
    <w:rsid w:val="00494D44"/>
    <w:rsid w:val="00494E35"/>
    <w:rsid w:val="0049576C"/>
    <w:rsid w:val="00495886"/>
    <w:rsid w:val="00495955"/>
    <w:rsid w:val="00495A1F"/>
    <w:rsid w:val="00495B1F"/>
    <w:rsid w:val="00495CE6"/>
    <w:rsid w:val="0049635C"/>
    <w:rsid w:val="004964B6"/>
    <w:rsid w:val="00496596"/>
    <w:rsid w:val="004965C5"/>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9"/>
    <w:rsid w:val="004A64F9"/>
    <w:rsid w:val="004A74A3"/>
    <w:rsid w:val="004A7BAC"/>
    <w:rsid w:val="004A7CE7"/>
    <w:rsid w:val="004B07E6"/>
    <w:rsid w:val="004B0A10"/>
    <w:rsid w:val="004B0D36"/>
    <w:rsid w:val="004B0F41"/>
    <w:rsid w:val="004B0F82"/>
    <w:rsid w:val="004B1387"/>
    <w:rsid w:val="004B17B3"/>
    <w:rsid w:val="004B1B28"/>
    <w:rsid w:val="004B1B9B"/>
    <w:rsid w:val="004B1DC0"/>
    <w:rsid w:val="004B2010"/>
    <w:rsid w:val="004B221C"/>
    <w:rsid w:val="004B3551"/>
    <w:rsid w:val="004B4122"/>
    <w:rsid w:val="004B477F"/>
    <w:rsid w:val="004B4931"/>
    <w:rsid w:val="004B4B31"/>
    <w:rsid w:val="004B4E99"/>
    <w:rsid w:val="004B512E"/>
    <w:rsid w:val="004B5131"/>
    <w:rsid w:val="004B5CBE"/>
    <w:rsid w:val="004B5D35"/>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D9E"/>
    <w:rsid w:val="004C4EDD"/>
    <w:rsid w:val="004C53EC"/>
    <w:rsid w:val="004C59A1"/>
    <w:rsid w:val="004C5C10"/>
    <w:rsid w:val="004C6306"/>
    <w:rsid w:val="004C64AA"/>
    <w:rsid w:val="004C66FA"/>
    <w:rsid w:val="004C69B8"/>
    <w:rsid w:val="004C69CB"/>
    <w:rsid w:val="004C6C13"/>
    <w:rsid w:val="004C6E64"/>
    <w:rsid w:val="004C6FB3"/>
    <w:rsid w:val="004C6FF5"/>
    <w:rsid w:val="004C7440"/>
    <w:rsid w:val="004C751A"/>
    <w:rsid w:val="004C7BE4"/>
    <w:rsid w:val="004C7EC6"/>
    <w:rsid w:val="004D047C"/>
    <w:rsid w:val="004D04CC"/>
    <w:rsid w:val="004D0780"/>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6E5"/>
    <w:rsid w:val="004D6CE7"/>
    <w:rsid w:val="004D708D"/>
    <w:rsid w:val="004D716E"/>
    <w:rsid w:val="004D7348"/>
    <w:rsid w:val="004D736B"/>
    <w:rsid w:val="004D7740"/>
    <w:rsid w:val="004D7865"/>
    <w:rsid w:val="004D7D9E"/>
    <w:rsid w:val="004D7E0F"/>
    <w:rsid w:val="004E06F4"/>
    <w:rsid w:val="004E071D"/>
    <w:rsid w:val="004E0EA3"/>
    <w:rsid w:val="004E16A8"/>
    <w:rsid w:val="004E1963"/>
    <w:rsid w:val="004E1D1F"/>
    <w:rsid w:val="004E1DE2"/>
    <w:rsid w:val="004E1ECA"/>
    <w:rsid w:val="004E1F33"/>
    <w:rsid w:val="004E211E"/>
    <w:rsid w:val="004E21FD"/>
    <w:rsid w:val="004E260E"/>
    <w:rsid w:val="004E2CC6"/>
    <w:rsid w:val="004E3167"/>
    <w:rsid w:val="004E3209"/>
    <w:rsid w:val="004E33E0"/>
    <w:rsid w:val="004E34ED"/>
    <w:rsid w:val="004E3766"/>
    <w:rsid w:val="004E37CF"/>
    <w:rsid w:val="004E3AC9"/>
    <w:rsid w:val="004E410E"/>
    <w:rsid w:val="004E4268"/>
    <w:rsid w:val="004E46FE"/>
    <w:rsid w:val="004E4CFD"/>
    <w:rsid w:val="004E4E5A"/>
    <w:rsid w:val="004E531B"/>
    <w:rsid w:val="004E6400"/>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22A"/>
    <w:rsid w:val="004F5552"/>
    <w:rsid w:val="004F600C"/>
    <w:rsid w:val="004F61B7"/>
    <w:rsid w:val="004F705C"/>
    <w:rsid w:val="004F7607"/>
    <w:rsid w:val="005003C9"/>
    <w:rsid w:val="005003CA"/>
    <w:rsid w:val="00500606"/>
    <w:rsid w:val="00500654"/>
    <w:rsid w:val="00500DA2"/>
    <w:rsid w:val="00500EE9"/>
    <w:rsid w:val="005010D1"/>
    <w:rsid w:val="00501195"/>
    <w:rsid w:val="005014F4"/>
    <w:rsid w:val="00501685"/>
    <w:rsid w:val="005021A5"/>
    <w:rsid w:val="00502777"/>
    <w:rsid w:val="005032E7"/>
    <w:rsid w:val="0050338B"/>
    <w:rsid w:val="00503481"/>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77A"/>
    <w:rsid w:val="00524D54"/>
    <w:rsid w:val="00524F5F"/>
    <w:rsid w:val="00524F9B"/>
    <w:rsid w:val="0052515B"/>
    <w:rsid w:val="00525A2D"/>
    <w:rsid w:val="00525C2E"/>
    <w:rsid w:val="00526ED4"/>
    <w:rsid w:val="00527AC7"/>
    <w:rsid w:val="00527E68"/>
    <w:rsid w:val="0053084D"/>
    <w:rsid w:val="00530A72"/>
    <w:rsid w:val="00530DF9"/>
    <w:rsid w:val="0053106D"/>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45F"/>
    <w:rsid w:val="0054195B"/>
    <w:rsid w:val="005419EF"/>
    <w:rsid w:val="00541BAA"/>
    <w:rsid w:val="00541E8F"/>
    <w:rsid w:val="005420E4"/>
    <w:rsid w:val="005426C2"/>
    <w:rsid w:val="00542FCE"/>
    <w:rsid w:val="005431B7"/>
    <w:rsid w:val="00543634"/>
    <w:rsid w:val="00543CA0"/>
    <w:rsid w:val="005442F3"/>
    <w:rsid w:val="005444AF"/>
    <w:rsid w:val="00544BBF"/>
    <w:rsid w:val="005457C4"/>
    <w:rsid w:val="00545E3C"/>
    <w:rsid w:val="005460B5"/>
    <w:rsid w:val="005460DA"/>
    <w:rsid w:val="00547023"/>
    <w:rsid w:val="005470E5"/>
    <w:rsid w:val="00547D24"/>
    <w:rsid w:val="00550074"/>
    <w:rsid w:val="005501F9"/>
    <w:rsid w:val="005505B3"/>
    <w:rsid w:val="005508CE"/>
    <w:rsid w:val="00550EDE"/>
    <w:rsid w:val="00551132"/>
    <w:rsid w:val="00551B1D"/>
    <w:rsid w:val="00551E38"/>
    <w:rsid w:val="00552230"/>
    <w:rsid w:val="0055280B"/>
    <w:rsid w:val="00552972"/>
    <w:rsid w:val="00552D9D"/>
    <w:rsid w:val="005531F3"/>
    <w:rsid w:val="00553D8E"/>
    <w:rsid w:val="00554643"/>
    <w:rsid w:val="00555274"/>
    <w:rsid w:val="0055536A"/>
    <w:rsid w:val="0055580A"/>
    <w:rsid w:val="0055583D"/>
    <w:rsid w:val="00555994"/>
    <w:rsid w:val="00555A15"/>
    <w:rsid w:val="00555BF6"/>
    <w:rsid w:val="005564E9"/>
    <w:rsid w:val="00556802"/>
    <w:rsid w:val="00556922"/>
    <w:rsid w:val="00557D1B"/>
    <w:rsid w:val="00557ED5"/>
    <w:rsid w:val="00560238"/>
    <w:rsid w:val="005602DF"/>
    <w:rsid w:val="00560642"/>
    <w:rsid w:val="00560E8C"/>
    <w:rsid w:val="005610E7"/>
    <w:rsid w:val="005616CD"/>
    <w:rsid w:val="005619C7"/>
    <w:rsid w:val="00561B11"/>
    <w:rsid w:val="0056228C"/>
    <w:rsid w:val="0056232C"/>
    <w:rsid w:val="00562E1C"/>
    <w:rsid w:val="005630C8"/>
    <w:rsid w:val="00563EC0"/>
    <w:rsid w:val="0056517D"/>
    <w:rsid w:val="005654F5"/>
    <w:rsid w:val="0056569B"/>
    <w:rsid w:val="00565CF2"/>
    <w:rsid w:val="00565D1D"/>
    <w:rsid w:val="00565F04"/>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8DF"/>
    <w:rsid w:val="00586A8E"/>
    <w:rsid w:val="00586F67"/>
    <w:rsid w:val="00587062"/>
    <w:rsid w:val="00587377"/>
    <w:rsid w:val="00587426"/>
    <w:rsid w:val="00587825"/>
    <w:rsid w:val="00587953"/>
    <w:rsid w:val="00590EAE"/>
    <w:rsid w:val="00590F4B"/>
    <w:rsid w:val="0059131F"/>
    <w:rsid w:val="005919B5"/>
    <w:rsid w:val="00591CAE"/>
    <w:rsid w:val="00591DFB"/>
    <w:rsid w:val="005923C9"/>
    <w:rsid w:val="00592589"/>
    <w:rsid w:val="0059278B"/>
    <w:rsid w:val="00593028"/>
    <w:rsid w:val="00593740"/>
    <w:rsid w:val="00593A95"/>
    <w:rsid w:val="00593AAF"/>
    <w:rsid w:val="005948BE"/>
    <w:rsid w:val="00594CBA"/>
    <w:rsid w:val="00595161"/>
    <w:rsid w:val="00595D91"/>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62E6"/>
    <w:rsid w:val="005B636B"/>
    <w:rsid w:val="005B6F88"/>
    <w:rsid w:val="005B7C62"/>
    <w:rsid w:val="005C02C9"/>
    <w:rsid w:val="005C03BF"/>
    <w:rsid w:val="005C0845"/>
    <w:rsid w:val="005C08E7"/>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726"/>
    <w:rsid w:val="005E3FA7"/>
    <w:rsid w:val="005E413B"/>
    <w:rsid w:val="005E4A54"/>
    <w:rsid w:val="005E4B55"/>
    <w:rsid w:val="005E4F37"/>
    <w:rsid w:val="005E525B"/>
    <w:rsid w:val="005E5441"/>
    <w:rsid w:val="005E5730"/>
    <w:rsid w:val="005E5D93"/>
    <w:rsid w:val="005E5E35"/>
    <w:rsid w:val="005E7109"/>
    <w:rsid w:val="005E77AB"/>
    <w:rsid w:val="005E77CF"/>
    <w:rsid w:val="005E7C15"/>
    <w:rsid w:val="005E7FEA"/>
    <w:rsid w:val="005F019F"/>
    <w:rsid w:val="005F07DF"/>
    <w:rsid w:val="005F0A82"/>
    <w:rsid w:val="005F15A6"/>
    <w:rsid w:val="005F160F"/>
    <w:rsid w:val="005F170C"/>
    <w:rsid w:val="005F1C27"/>
    <w:rsid w:val="005F1E8D"/>
    <w:rsid w:val="005F20A7"/>
    <w:rsid w:val="005F24A2"/>
    <w:rsid w:val="005F275D"/>
    <w:rsid w:val="005F28B2"/>
    <w:rsid w:val="005F2FF1"/>
    <w:rsid w:val="005F333E"/>
    <w:rsid w:val="005F336E"/>
    <w:rsid w:val="005F34B9"/>
    <w:rsid w:val="005F468A"/>
    <w:rsid w:val="005F509F"/>
    <w:rsid w:val="005F54D7"/>
    <w:rsid w:val="005F5CC5"/>
    <w:rsid w:val="005F6039"/>
    <w:rsid w:val="005F6309"/>
    <w:rsid w:val="005F6E0D"/>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776"/>
    <w:rsid w:val="00613B41"/>
    <w:rsid w:val="00613FFF"/>
    <w:rsid w:val="00614000"/>
    <w:rsid w:val="006149B1"/>
    <w:rsid w:val="00615988"/>
    <w:rsid w:val="00615FC1"/>
    <w:rsid w:val="006160B2"/>
    <w:rsid w:val="00616885"/>
    <w:rsid w:val="0061691A"/>
    <w:rsid w:val="00616938"/>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FB"/>
    <w:rsid w:val="00625EB7"/>
    <w:rsid w:val="00625F4D"/>
    <w:rsid w:val="00626880"/>
    <w:rsid w:val="00626976"/>
    <w:rsid w:val="00626EE3"/>
    <w:rsid w:val="00626FD0"/>
    <w:rsid w:val="00626FEC"/>
    <w:rsid w:val="00627082"/>
    <w:rsid w:val="006270DF"/>
    <w:rsid w:val="00627644"/>
    <w:rsid w:val="006277D1"/>
    <w:rsid w:val="00627E04"/>
    <w:rsid w:val="00630407"/>
    <w:rsid w:val="0063068A"/>
    <w:rsid w:val="00631174"/>
    <w:rsid w:val="00631628"/>
    <w:rsid w:val="00631822"/>
    <w:rsid w:val="00631C18"/>
    <w:rsid w:val="00631CAF"/>
    <w:rsid w:val="00631F3D"/>
    <w:rsid w:val="00632996"/>
    <w:rsid w:val="00632B83"/>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74B"/>
    <w:rsid w:val="006418F7"/>
    <w:rsid w:val="00641DE4"/>
    <w:rsid w:val="006420F3"/>
    <w:rsid w:val="006424B7"/>
    <w:rsid w:val="00642757"/>
    <w:rsid w:val="0064290B"/>
    <w:rsid w:val="00642A62"/>
    <w:rsid w:val="00643607"/>
    <w:rsid w:val="00643A80"/>
    <w:rsid w:val="00643AF5"/>
    <w:rsid w:val="00644273"/>
    <w:rsid w:val="00644AFA"/>
    <w:rsid w:val="00644E78"/>
    <w:rsid w:val="00645249"/>
    <w:rsid w:val="006453B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C51"/>
    <w:rsid w:val="00651DB1"/>
    <w:rsid w:val="00651F5F"/>
    <w:rsid w:val="00651FFB"/>
    <w:rsid w:val="00652491"/>
    <w:rsid w:val="006529C0"/>
    <w:rsid w:val="006535E4"/>
    <w:rsid w:val="006536E5"/>
    <w:rsid w:val="006539A6"/>
    <w:rsid w:val="00654008"/>
    <w:rsid w:val="00654808"/>
    <w:rsid w:val="00654F92"/>
    <w:rsid w:val="0065518C"/>
    <w:rsid w:val="00655347"/>
    <w:rsid w:val="00655631"/>
    <w:rsid w:val="0065567B"/>
    <w:rsid w:val="00655766"/>
    <w:rsid w:val="00655ACF"/>
    <w:rsid w:val="0065682C"/>
    <w:rsid w:val="00656835"/>
    <w:rsid w:val="00656913"/>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243A"/>
    <w:rsid w:val="00662501"/>
    <w:rsid w:val="006627D6"/>
    <w:rsid w:val="00662BE0"/>
    <w:rsid w:val="00662E9B"/>
    <w:rsid w:val="00663267"/>
    <w:rsid w:val="006633D0"/>
    <w:rsid w:val="00663572"/>
    <w:rsid w:val="00663C1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8E1"/>
    <w:rsid w:val="006819B1"/>
    <w:rsid w:val="00681E4F"/>
    <w:rsid w:val="006824AE"/>
    <w:rsid w:val="006824B0"/>
    <w:rsid w:val="00682936"/>
    <w:rsid w:val="00682E6B"/>
    <w:rsid w:val="006833D8"/>
    <w:rsid w:val="0068360E"/>
    <w:rsid w:val="006838DE"/>
    <w:rsid w:val="00683ABA"/>
    <w:rsid w:val="00683BFF"/>
    <w:rsid w:val="00683FB6"/>
    <w:rsid w:val="0068479E"/>
    <w:rsid w:val="00684A7D"/>
    <w:rsid w:val="00684B06"/>
    <w:rsid w:val="00684BEC"/>
    <w:rsid w:val="00684D2E"/>
    <w:rsid w:val="0068526F"/>
    <w:rsid w:val="006855FA"/>
    <w:rsid w:val="006856C4"/>
    <w:rsid w:val="0068605D"/>
    <w:rsid w:val="006863AA"/>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A023B"/>
    <w:rsid w:val="006A0622"/>
    <w:rsid w:val="006A09D1"/>
    <w:rsid w:val="006A0C00"/>
    <w:rsid w:val="006A1F91"/>
    <w:rsid w:val="006A1FA0"/>
    <w:rsid w:val="006A2DDA"/>
    <w:rsid w:val="006A3BE9"/>
    <w:rsid w:val="006A425E"/>
    <w:rsid w:val="006A48C9"/>
    <w:rsid w:val="006A4C92"/>
    <w:rsid w:val="006A4E24"/>
    <w:rsid w:val="006A593D"/>
    <w:rsid w:val="006A679F"/>
    <w:rsid w:val="006A69CA"/>
    <w:rsid w:val="006A6FAF"/>
    <w:rsid w:val="006A7028"/>
    <w:rsid w:val="006A7141"/>
    <w:rsid w:val="006A7C2F"/>
    <w:rsid w:val="006B0614"/>
    <w:rsid w:val="006B0FD6"/>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800"/>
    <w:rsid w:val="006C094E"/>
    <w:rsid w:val="006C09D3"/>
    <w:rsid w:val="006C0B9A"/>
    <w:rsid w:val="006C11C2"/>
    <w:rsid w:val="006C176F"/>
    <w:rsid w:val="006C19D7"/>
    <w:rsid w:val="006C1A9A"/>
    <w:rsid w:val="006C1AA5"/>
    <w:rsid w:val="006C1AAD"/>
    <w:rsid w:val="006C2187"/>
    <w:rsid w:val="006C28AD"/>
    <w:rsid w:val="006C2A39"/>
    <w:rsid w:val="006C2AA5"/>
    <w:rsid w:val="006C2C35"/>
    <w:rsid w:val="006C315A"/>
    <w:rsid w:val="006C352A"/>
    <w:rsid w:val="006C432E"/>
    <w:rsid w:val="006C44D0"/>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F91"/>
    <w:rsid w:val="006D35BD"/>
    <w:rsid w:val="006D39AC"/>
    <w:rsid w:val="006D3E6B"/>
    <w:rsid w:val="006D3EFF"/>
    <w:rsid w:val="006D4265"/>
    <w:rsid w:val="006D49D5"/>
    <w:rsid w:val="006D4CDB"/>
    <w:rsid w:val="006D4D66"/>
    <w:rsid w:val="006D50AD"/>
    <w:rsid w:val="006D523A"/>
    <w:rsid w:val="006D54B6"/>
    <w:rsid w:val="006D55D0"/>
    <w:rsid w:val="006D5B53"/>
    <w:rsid w:val="006D643D"/>
    <w:rsid w:val="006D64FC"/>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B1"/>
    <w:rsid w:val="006E3F68"/>
    <w:rsid w:val="006E4123"/>
    <w:rsid w:val="006E419C"/>
    <w:rsid w:val="006E454F"/>
    <w:rsid w:val="006E487A"/>
    <w:rsid w:val="006E4963"/>
    <w:rsid w:val="006E4C81"/>
    <w:rsid w:val="006E5313"/>
    <w:rsid w:val="006E59B4"/>
    <w:rsid w:val="006E623D"/>
    <w:rsid w:val="006E64D8"/>
    <w:rsid w:val="006E67AD"/>
    <w:rsid w:val="006E6B2A"/>
    <w:rsid w:val="006E6DDC"/>
    <w:rsid w:val="006E75D8"/>
    <w:rsid w:val="006E7697"/>
    <w:rsid w:val="006E7B60"/>
    <w:rsid w:val="006E7E2A"/>
    <w:rsid w:val="006F0411"/>
    <w:rsid w:val="006F0974"/>
    <w:rsid w:val="006F0AEF"/>
    <w:rsid w:val="006F0C1E"/>
    <w:rsid w:val="006F0CDD"/>
    <w:rsid w:val="006F11F1"/>
    <w:rsid w:val="006F1465"/>
    <w:rsid w:val="006F1652"/>
    <w:rsid w:val="006F1788"/>
    <w:rsid w:val="006F1810"/>
    <w:rsid w:val="006F1D41"/>
    <w:rsid w:val="006F1E06"/>
    <w:rsid w:val="006F320C"/>
    <w:rsid w:val="006F3C27"/>
    <w:rsid w:val="006F4160"/>
    <w:rsid w:val="006F4341"/>
    <w:rsid w:val="006F4D4B"/>
    <w:rsid w:val="006F56DF"/>
    <w:rsid w:val="006F5F39"/>
    <w:rsid w:val="006F648E"/>
    <w:rsid w:val="006F68E0"/>
    <w:rsid w:val="006F6B07"/>
    <w:rsid w:val="006F6FCF"/>
    <w:rsid w:val="006F7437"/>
    <w:rsid w:val="006F767C"/>
    <w:rsid w:val="006F7859"/>
    <w:rsid w:val="006F78C7"/>
    <w:rsid w:val="006F7962"/>
    <w:rsid w:val="00700361"/>
    <w:rsid w:val="007013ED"/>
    <w:rsid w:val="00701AF0"/>
    <w:rsid w:val="00701E09"/>
    <w:rsid w:val="00701F78"/>
    <w:rsid w:val="00702194"/>
    <w:rsid w:val="00702CF7"/>
    <w:rsid w:val="007035A4"/>
    <w:rsid w:val="00703754"/>
    <w:rsid w:val="00703A4D"/>
    <w:rsid w:val="0070417D"/>
    <w:rsid w:val="00704BA1"/>
    <w:rsid w:val="007051DA"/>
    <w:rsid w:val="00705860"/>
    <w:rsid w:val="00705967"/>
    <w:rsid w:val="00705A9C"/>
    <w:rsid w:val="00705B23"/>
    <w:rsid w:val="00705C5B"/>
    <w:rsid w:val="00705EC9"/>
    <w:rsid w:val="00705F4B"/>
    <w:rsid w:val="00706041"/>
    <w:rsid w:val="007064C0"/>
    <w:rsid w:val="007069F1"/>
    <w:rsid w:val="00706BFA"/>
    <w:rsid w:val="00707034"/>
    <w:rsid w:val="00707566"/>
    <w:rsid w:val="00707A6D"/>
    <w:rsid w:val="00707C07"/>
    <w:rsid w:val="00707F2F"/>
    <w:rsid w:val="007100D3"/>
    <w:rsid w:val="00710B2F"/>
    <w:rsid w:val="00710DBD"/>
    <w:rsid w:val="00711653"/>
    <w:rsid w:val="00711A61"/>
    <w:rsid w:val="00711F97"/>
    <w:rsid w:val="00711FAD"/>
    <w:rsid w:val="00712139"/>
    <w:rsid w:val="0071219B"/>
    <w:rsid w:val="00712420"/>
    <w:rsid w:val="00712C57"/>
    <w:rsid w:val="007132E2"/>
    <w:rsid w:val="007136B0"/>
    <w:rsid w:val="0071389E"/>
    <w:rsid w:val="007139BA"/>
    <w:rsid w:val="0071415F"/>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F0B"/>
    <w:rsid w:val="00720F15"/>
    <w:rsid w:val="007212DE"/>
    <w:rsid w:val="0072175C"/>
    <w:rsid w:val="00721B31"/>
    <w:rsid w:val="007222D0"/>
    <w:rsid w:val="0072276C"/>
    <w:rsid w:val="00722B1E"/>
    <w:rsid w:val="00722D59"/>
    <w:rsid w:val="007231A4"/>
    <w:rsid w:val="00723649"/>
    <w:rsid w:val="007236FC"/>
    <w:rsid w:val="00723D18"/>
    <w:rsid w:val="0072444F"/>
    <w:rsid w:val="00724B79"/>
    <w:rsid w:val="00724C65"/>
    <w:rsid w:val="00724FD6"/>
    <w:rsid w:val="007254A9"/>
    <w:rsid w:val="007256B9"/>
    <w:rsid w:val="00725837"/>
    <w:rsid w:val="00725926"/>
    <w:rsid w:val="0072634C"/>
    <w:rsid w:val="00726469"/>
    <w:rsid w:val="007268B8"/>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3D1"/>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D16"/>
    <w:rsid w:val="00744E19"/>
    <w:rsid w:val="007450CF"/>
    <w:rsid w:val="007450D5"/>
    <w:rsid w:val="0074523D"/>
    <w:rsid w:val="007454FA"/>
    <w:rsid w:val="0074591F"/>
    <w:rsid w:val="00745CB0"/>
    <w:rsid w:val="0074640C"/>
    <w:rsid w:val="00746415"/>
    <w:rsid w:val="007465CC"/>
    <w:rsid w:val="007465F7"/>
    <w:rsid w:val="007466C2"/>
    <w:rsid w:val="00746B09"/>
    <w:rsid w:val="00746BEF"/>
    <w:rsid w:val="0074747B"/>
    <w:rsid w:val="0074749C"/>
    <w:rsid w:val="0074791B"/>
    <w:rsid w:val="00747F9E"/>
    <w:rsid w:val="00750007"/>
    <w:rsid w:val="007502C1"/>
    <w:rsid w:val="007506E7"/>
    <w:rsid w:val="00750A40"/>
    <w:rsid w:val="0075142F"/>
    <w:rsid w:val="007517DB"/>
    <w:rsid w:val="00751C6E"/>
    <w:rsid w:val="00751D17"/>
    <w:rsid w:val="00751D77"/>
    <w:rsid w:val="007520A4"/>
    <w:rsid w:val="007520B8"/>
    <w:rsid w:val="007524DB"/>
    <w:rsid w:val="00752E48"/>
    <w:rsid w:val="0075322A"/>
    <w:rsid w:val="00753248"/>
    <w:rsid w:val="00753737"/>
    <w:rsid w:val="007538F2"/>
    <w:rsid w:val="00754802"/>
    <w:rsid w:val="00754AE9"/>
    <w:rsid w:val="00754DC7"/>
    <w:rsid w:val="007553F8"/>
    <w:rsid w:val="0075556D"/>
    <w:rsid w:val="00755DB0"/>
    <w:rsid w:val="00756265"/>
    <w:rsid w:val="0075627C"/>
    <w:rsid w:val="00756CF5"/>
    <w:rsid w:val="0075722F"/>
    <w:rsid w:val="007572E7"/>
    <w:rsid w:val="007575CB"/>
    <w:rsid w:val="00757E51"/>
    <w:rsid w:val="00760CCB"/>
    <w:rsid w:val="0076149A"/>
    <w:rsid w:val="007617F1"/>
    <w:rsid w:val="0076185C"/>
    <w:rsid w:val="00762581"/>
    <w:rsid w:val="00762679"/>
    <w:rsid w:val="00762BE3"/>
    <w:rsid w:val="00762D30"/>
    <w:rsid w:val="00762FE8"/>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6BB"/>
    <w:rsid w:val="00786862"/>
    <w:rsid w:val="00786BBD"/>
    <w:rsid w:val="00786DC9"/>
    <w:rsid w:val="00787629"/>
    <w:rsid w:val="00787F67"/>
    <w:rsid w:val="007901EF"/>
    <w:rsid w:val="007902A4"/>
    <w:rsid w:val="00790463"/>
    <w:rsid w:val="007906D6"/>
    <w:rsid w:val="00790C36"/>
    <w:rsid w:val="0079153A"/>
    <w:rsid w:val="00792357"/>
    <w:rsid w:val="00792D79"/>
    <w:rsid w:val="00793C37"/>
    <w:rsid w:val="00793CFE"/>
    <w:rsid w:val="00793D1F"/>
    <w:rsid w:val="00794029"/>
    <w:rsid w:val="007940F3"/>
    <w:rsid w:val="00794224"/>
    <w:rsid w:val="007946AA"/>
    <w:rsid w:val="00794B14"/>
    <w:rsid w:val="00794FE8"/>
    <w:rsid w:val="0079549E"/>
    <w:rsid w:val="00795689"/>
    <w:rsid w:val="007959EF"/>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3413"/>
    <w:rsid w:val="007B3C1D"/>
    <w:rsid w:val="007B4409"/>
    <w:rsid w:val="007B4F22"/>
    <w:rsid w:val="007B4FDA"/>
    <w:rsid w:val="007B524F"/>
    <w:rsid w:val="007B52C3"/>
    <w:rsid w:val="007B56AE"/>
    <w:rsid w:val="007B6086"/>
    <w:rsid w:val="007B60F9"/>
    <w:rsid w:val="007B675B"/>
    <w:rsid w:val="007B683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9A0"/>
    <w:rsid w:val="007C7A5F"/>
    <w:rsid w:val="007C7ECA"/>
    <w:rsid w:val="007D06A3"/>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B56"/>
    <w:rsid w:val="007D2D8E"/>
    <w:rsid w:val="007D3032"/>
    <w:rsid w:val="007D32ED"/>
    <w:rsid w:val="007D35ED"/>
    <w:rsid w:val="007D386B"/>
    <w:rsid w:val="007D3C6B"/>
    <w:rsid w:val="007D42AB"/>
    <w:rsid w:val="007D478D"/>
    <w:rsid w:val="007D4FDC"/>
    <w:rsid w:val="007D59B4"/>
    <w:rsid w:val="007D5B4A"/>
    <w:rsid w:val="007D5F90"/>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430"/>
    <w:rsid w:val="007E2AEA"/>
    <w:rsid w:val="007E34FB"/>
    <w:rsid w:val="007E3FEF"/>
    <w:rsid w:val="007E420E"/>
    <w:rsid w:val="007E4474"/>
    <w:rsid w:val="007E4DD7"/>
    <w:rsid w:val="007E4F96"/>
    <w:rsid w:val="007E50F0"/>
    <w:rsid w:val="007E5254"/>
    <w:rsid w:val="007E5BC3"/>
    <w:rsid w:val="007E5BD4"/>
    <w:rsid w:val="007E6070"/>
    <w:rsid w:val="007E633F"/>
    <w:rsid w:val="007E6650"/>
    <w:rsid w:val="007E6869"/>
    <w:rsid w:val="007E749F"/>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19"/>
    <w:rsid w:val="008059FA"/>
    <w:rsid w:val="00805EB2"/>
    <w:rsid w:val="00806408"/>
    <w:rsid w:val="00806536"/>
    <w:rsid w:val="0080662F"/>
    <w:rsid w:val="008067B7"/>
    <w:rsid w:val="00806F12"/>
    <w:rsid w:val="00807003"/>
    <w:rsid w:val="00807545"/>
    <w:rsid w:val="00807663"/>
    <w:rsid w:val="00810004"/>
    <w:rsid w:val="008100B6"/>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4340"/>
    <w:rsid w:val="00824424"/>
    <w:rsid w:val="008247C9"/>
    <w:rsid w:val="008247CC"/>
    <w:rsid w:val="008248FF"/>
    <w:rsid w:val="00825041"/>
    <w:rsid w:val="00825323"/>
    <w:rsid w:val="008256AA"/>
    <w:rsid w:val="00825CAB"/>
    <w:rsid w:val="00826E19"/>
    <w:rsid w:val="008271FD"/>
    <w:rsid w:val="00827753"/>
    <w:rsid w:val="00830397"/>
    <w:rsid w:val="008305EE"/>
    <w:rsid w:val="008309B8"/>
    <w:rsid w:val="00830DB3"/>
    <w:rsid w:val="008318C2"/>
    <w:rsid w:val="0083220F"/>
    <w:rsid w:val="00833011"/>
    <w:rsid w:val="00833086"/>
    <w:rsid w:val="008337E7"/>
    <w:rsid w:val="0083381C"/>
    <w:rsid w:val="00833F55"/>
    <w:rsid w:val="00834D50"/>
    <w:rsid w:val="00835011"/>
    <w:rsid w:val="00835597"/>
    <w:rsid w:val="008358DA"/>
    <w:rsid w:val="0083596A"/>
    <w:rsid w:val="00835D4E"/>
    <w:rsid w:val="00835EF1"/>
    <w:rsid w:val="00836566"/>
    <w:rsid w:val="008367EC"/>
    <w:rsid w:val="00836A9D"/>
    <w:rsid w:val="008370F2"/>
    <w:rsid w:val="008376A3"/>
    <w:rsid w:val="00837B57"/>
    <w:rsid w:val="00837CBB"/>
    <w:rsid w:val="00837D51"/>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C4D"/>
    <w:rsid w:val="00861FFE"/>
    <w:rsid w:val="008629EF"/>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701CD"/>
    <w:rsid w:val="00870671"/>
    <w:rsid w:val="00870BB1"/>
    <w:rsid w:val="00870E8B"/>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F"/>
    <w:rsid w:val="00877295"/>
    <w:rsid w:val="00880282"/>
    <w:rsid w:val="00880906"/>
    <w:rsid w:val="0088099F"/>
    <w:rsid w:val="00880FF4"/>
    <w:rsid w:val="00881640"/>
    <w:rsid w:val="008819D2"/>
    <w:rsid w:val="0088233C"/>
    <w:rsid w:val="008826E3"/>
    <w:rsid w:val="00883280"/>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90347"/>
    <w:rsid w:val="00890715"/>
    <w:rsid w:val="00890B98"/>
    <w:rsid w:val="00890CAF"/>
    <w:rsid w:val="00891B6C"/>
    <w:rsid w:val="00891E65"/>
    <w:rsid w:val="00892714"/>
    <w:rsid w:val="00892A70"/>
    <w:rsid w:val="0089326A"/>
    <w:rsid w:val="008932DD"/>
    <w:rsid w:val="0089354E"/>
    <w:rsid w:val="00893C03"/>
    <w:rsid w:val="00893FF4"/>
    <w:rsid w:val="00894352"/>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FA7"/>
    <w:rsid w:val="008B01F9"/>
    <w:rsid w:val="008B039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A06"/>
    <w:rsid w:val="008C1D13"/>
    <w:rsid w:val="008C1D18"/>
    <w:rsid w:val="008C1DCE"/>
    <w:rsid w:val="008C1F68"/>
    <w:rsid w:val="008C318C"/>
    <w:rsid w:val="008C41D9"/>
    <w:rsid w:val="008C4586"/>
    <w:rsid w:val="008C4C88"/>
    <w:rsid w:val="008C53E4"/>
    <w:rsid w:val="008C5496"/>
    <w:rsid w:val="008C57F1"/>
    <w:rsid w:val="008C5BBF"/>
    <w:rsid w:val="008C6160"/>
    <w:rsid w:val="008C6613"/>
    <w:rsid w:val="008C66E2"/>
    <w:rsid w:val="008C742E"/>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A13"/>
    <w:rsid w:val="008E4BB7"/>
    <w:rsid w:val="008E5235"/>
    <w:rsid w:val="008E55CA"/>
    <w:rsid w:val="008E5A37"/>
    <w:rsid w:val="008E5AC9"/>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DE1"/>
    <w:rsid w:val="008F7089"/>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DC2"/>
    <w:rsid w:val="00904052"/>
    <w:rsid w:val="0090457F"/>
    <w:rsid w:val="009046FE"/>
    <w:rsid w:val="00904911"/>
    <w:rsid w:val="00904983"/>
    <w:rsid w:val="0090502A"/>
    <w:rsid w:val="009050FC"/>
    <w:rsid w:val="00905700"/>
    <w:rsid w:val="009057EC"/>
    <w:rsid w:val="00905A57"/>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CCE"/>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30525"/>
    <w:rsid w:val="009307EA"/>
    <w:rsid w:val="00931571"/>
    <w:rsid w:val="009322BE"/>
    <w:rsid w:val="00932532"/>
    <w:rsid w:val="00932BD0"/>
    <w:rsid w:val="00932C05"/>
    <w:rsid w:val="00933DB4"/>
    <w:rsid w:val="009341F8"/>
    <w:rsid w:val="0093445D"/>
    <w:rsid w:val="009346BE"/>
    <w:rsid w:val="009348A4"/>
    <w:rsid w:val="00934A0B"/>
    <w:rsid w:val="00934A19"/>
    <w:rsid w:val="0093544A"/>
    <w:rsid w:val="00935631"/>
    <w:rsid w:val="009358A4"/>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228"/>
    <w:rsid w:val="00947B80"/>
    <w:rsid w:val="00947CEF"/>
    <w:rsid w:val="00950968"/>
    <w:rsid w:val="00950C13"/>
    <w:rsid w:val="00950C59"/>
    <w:rsid w:val="00951064"/>
    <w:rsid w:val="0095126E"/>
    <w:rsid w:val="00951587"/>
    <w:rsid w:val="0095183B"/>
    <w:rsid w:val="00951E82"/>
    <w:rsid w:val="0095235F"/>
    <w:rsid w:val="0095290E"/>
    <w:rsid w:val="00952996"/>
    <w:rsid w:val="009529C0"/>
    <w:rsid w:val="00952D07"/>
    <w:rsid w:val="00953082"/>
    <w:rsid w:val="009532E5"/>
    <w:rsid w:val="009532FA"/>
    <w:rsid w:val="00953321"/>
    <w:rsid w:val="009533A3"/>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FC6"/>
    <w:rsid w:val="0096043C"/>
    <w:rsid w:val="00960516"/>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962"/>
    <w:rsid w:val="00973BDF"/>
    <w:rsid w:val="009741A7"/>
    <w:rsid w:val="009742E9"/>
    <w:rsid w:val="0097439C"/>
    <w:rsid w:val="00974671"/>
    <w:rsid w:val="00974C4C"/>
    <w:rsid w:val="00975013"/>
    <w:rsid w:val="0097547F"/>
    <w:rsid w:val="009754E4"/>
    <w:rsid w:val="009756FD"/>
    <w:rsid w:val="00975F63"/>
    <w:rsid w:val="00976202"/>
    <w:rsid w:val="00976CFA"/>
    <w:rsid w:val="00976FB7"/>
    <w:rsid w:val="009776F1"/>
    <w:rsid w:val="009777CC"/>
    <w:rsid w:val="0097787C"/>
    <w:rsid w:val="00977BF1"/>
    <w:rsid w:val="00977C8F"/>
    <w:rsid w:val="00977F6F"/>
    <w:rsid w:val="0098033D"/>
    <w:rsid w:val="009806BF"/>
    <w:rsid w:val="00980877"/>
    <w:rsid w:val="0098120C"/>
    <w:rsid w:val="00981A35"/>
    <w:rsid w:val="00981EAA"/>
    <w:rsid w:val="00982EF2"/>
    <w:rsid w:val="00983384"/>
    <w:rsid w:val="009838F2"/>
    <w:rsid w:val="009842F3"/>
    <w:rsid w:val="0098451C"/>
    <w:rsid w:val="00984938"/>
    <w:rsid w:val="00984F0A"/>
    <w:rsid w:val="009855DC"/>
    <w:rsid w:val="00986D75"/>
    <w:rsid w:val="00986E41"/>
    <w:rsid w:val="00987333"/>
    <w:rsid w:val="00987523"/>
    <w:rsid w:val="009879A5"/>
    <w:rsid w:val="00987E94"/>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400"/>
    <w:rsid w:val="009964D0"/>
    <w:rsid w:val="009968F4"/>
    <w:rsid w:val="00996E52"/>
    <w:rsid w:val="00996FEC"/>
    <w:rsid w:val="00997BAF"/>
    <w:rsid w:val="009A05E3"/>
    <w:rsid w:val="009A0772"/>
    <w:rsid w:val="009A0A4D"/>
    <w:rsid w:val="009A1B1F"/>
    <w:rsid w:val="009A1E95"/>
    <w:rsid w:val="009A21A4"/>
    <w:rsid w:val="009A2280"/>
    <w:rsid w:val="009A241C"/>
    <w:rsid w:val="009A2ABC"/>
    <w:rsid w:val="009A2BC2"/>
    <w:rsid w:val="009A2E39"/>
    <w:rsid w:val="009A2E3B"/>
    <w:rsid w:val="009A3084"/>
    <w:rsid w:val="009A326E"/>
    <w:rsid w:val="009A422E"/>
    <w:rsid w:val="009A4A4A"/>
    <w:rsid w:val="009A4AA9"/>
    <w:rsid w:val="009A5AC3"/>
    <w:rsid w:val="009A5D3A"/>
    <w:rsid w:val="009A65DF"/>
    <w:rsid w:val="009A6CFA"/>
    <w:rsid w:val="009A6E91"/>
    <w:rsid w:val="009A73B3"/>
    <w:rsid w:val="009A7D7F"/>
    <w:rsid w:val="009B09FD"/>
    <w:rsid w:val="009B10A1"/>
    <w:rsid w:val="009B1338"/>
    <w:rsid w:val="009B14BB"/>
    <w:rsid w:val="009B198A"/>
    <w:rsid w:val="009B2646"/>
    <w:rsid w:val="009B28F8"/>
    <w:rsid w:val="009B2AAB"/>
    <w:rsid w:val="009B2C3F"/>
    <w:rsid w:val="009B2EE2"/>
    <w:rsid w:val="009B2F81"/>
    <w:rsid w:val="009B45F7"/>
    <w:rsid w:val="009B5713"/>
    <w:rsid w:val="009B587B"/>
    <w:rsid w:val="009B59F1"/>
    <w:rsid w:val="009B6168"/>
    <w:rsid w:val="009B6DD6"/>
    <w:rsid w:val="009C026A"/>
    <w:rsid w:val="009C1E4E"/>
    <w:rsid w:val="009C28C2"/>
    <w:rsid w:val="009C2A94"/>
    <w:rsid w:val="009C305A"/>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701B"/>
    <w:rsid w:val="009C729A"/>
    <w:rsid w:val="009C73EF"/>
    <w:rsid w:val="009C775A"/>
    <w:rsid w:val="009C7824"/>
    <w:rsid w:val="009C799E"/>
    <w:rsid w:val="009C7DC9"/>
    <w:rsid w:val="009D0077"/>
    <w:rsid w:val="009D0434"/>
    <w:rsid w:val="009D0AE6"/>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6D4"/>
    <w:rsid w:val="009E7773"/>
    <w:rsid w:val="009E787A"/>
    <w:rsid w:val="009E7929"/>
    <w:rsid w:val="009E7C9F"/>
    <w:rsid w:val="009F015B"/>
    <w:rsid w:val="009F01F4"/>
    <w:rsid w:val="009F066D"/>
    <w:rsid w:val="009F07B2"/>
    <w:rsid w:val="009F08DE"/>
    <w:rsid w:val="009F0B17"/>
    <w:rsid w:val="009F1065"/>
    <w:rsid w:val="009F12B4"/>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B8"/>
    <w:rsid w:val="00A0226F"/>
    <w:rsid w:val="00A024FF"/>
    <w:rsid w:val="00A0258E"/>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959"/>
    <w:rsid w:val="00A317BA"/>
    <w:rsid w:val="00A322C3"/>
    <w:rsid w:val="00A32770"/>
    <w:rsid w:val="00A329D8"/>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AEC"/>
    <w:rsid w:val="00A41BCF"/>
    <w:rsid w:val="00A42780"/>
    <w:rsid w:val="00A42FA2"/>
    <w:rsid w:val="00A431D6"/>
    <w:rsid w:val="00A431FB"/>
    <w:rsid w:val="00A432A5"/>
    <w:rsid w:val="00A434E8"/>
    <w:rsid w:val="00A43870"/>
    <w:rsid w:val="00A446EC"/>
    <w:rsid w:val="00A4475C"/>
    <w:rsid w:val="00A44D03"/>
    <w:rsid w:val="00A44E67"/>
    <w:rsid w:val="00A45459"/>
    <w:rsid w:val="00A4548E"/>
    <w:rsid w:val="00A4656D"/>
    <w:rsid w:val="00A46728"/>
    <w:rsid w:val="00A46EE7"/>
    <w:rsid w:val="00A47014"/>
    <w:rsid w:val="00A47015"/>
    <w:rsid w:val="00A4767F"/>
    <w:rsid w:val="00A4789F"/>
    <w:rsid w:val="00A47981"/>
    <w:rsid w:val="00A5029F"/>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9D8"/>
    <w:rsid w:val="00A61A93"/>
    <w:rsid w:val="00A61E57"/>
    <w:rsid w:val="00A63484"/>
    <w:rsid w:val="00A6385A"/>
    <w:rsid w:val="00A63886"/>
    <w:rsid w:val="00A63E18"/>
    <w:rsid w:val="00A63E37"/>
    <w:rsid w:val="00A63E38"/>
    <w:rsid w:val="00A64348"/>
    <w:rsid w:val="00A6443B"/>
    <w:rsid w:val="00A6453D"/>
    <w:rsid w:val="00A64763"/>
    <w:rsid w:val="00A64BF4"/>
    <w:rsid w:val="00A651F8"/>
    <w:rsid w:val="00A652CF"/>
    <w:rsid w:val="00A65646"/>
    <w:rsid w:val="00A66423"/>
    <w:rsid w:val="00A66805"/>
    <w:rsid w:val="00A67629"/>
    <w:rsid w:val="00A67EC2"/>
    <w:rsid w:val="00A701E6"/>
    <w:rsid w:val="00A708CE"/>
    <w:rsid w:val="00A7099D"/>
    <w:rsid w:val="00A71352"/>
    <w:rsid w:val="00A71BDD"/>
    <w:rsid w:val="00A7240A"/>
    <w:rsid w:val="00A72742"/>
    <w:rsid w:val="00A742FD"/>
    <w:rsid w:val="00A74E74"/>
    <w:rsid w:val="00A7574F"/>
    <w:rsid w:val="00A76810"/>
    <w:rsid w:val="00A768C2"/>
    <w:rsid w:val="00A76A34"/>
    <w:rsid w:val="00A76F8A"/>
    <w:rsid w:val="00A77242"/>
    <w:rsid w:val="00A77559"/>
    <w:rsid w:val="00A778D2"/>
    <w:rsid w:val="00A77DF6"/>
    <w:rsid w:val="00A801FC"/>
    <w:rsid w:val="00A80578"/>
    <w:rsid w:val="00A8095A"/>
    <w:rsid w:val="00A80DDD"/>
    <w:rsid w:val="00A81005"/>
    <w:rsid w:val="00A813A6"/>
    <w:rsid w:val="00A81571"/>
    <w:rsid w:val="00A81597"/>
    <w:rsid w:val="00A815BF"/>
    <w:rsid w:val="00A818AA"/>
    <w:rsid w:val="00A81B1D"/>
    <w:rsid w:val="00A81B5B"/>
    <w:rsid w:val="00A81F9E"/>
    <w:rsid w:val="00A81FA6"/>
    <w:rsid w:val="00A82225"/>
    <w:rsid w:val="00A822D9"/>
    <w:rsid w:val="00A827A5"/>
    <w:rsid w:val="00A82A93"/>
    <w:rsid w:val="00A82AA2"/>
    <w:rsid w:val="00A82F6E"/>
    <w:rsid w:val="00A839D5"/>
    <w:rsid w:val="00A8404D"/>
    <w:rsid w:val="00A84070"/>
    <w:rsid w:val="00A84556"/>
    <w:rsid w:val="00A84BB2"/>
    <w:rsid w:val="00A852A3"/>
    <w:rsid w:val="00A85AA1"/>
    <w:rsid w:val="00A85AEF"/>
    <w:rsid w:val="00A8684D"/>
    <w:rsid w:val="00A86870"/>
    <w:rsid w:val="00A86EC7"/>
    <w:rsid w:val="00A86FF0"/>
    <w:rsid w:val="00A8762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BA3"/>
    <w:rsid w:val="00AA6218"/>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74BE"/>
    <w:rsid w:val="00AB7BFF"/>
    <w:rsid w:val="00AB7D7B"/>
    <w:rsid w:val="00AB7DF0"/>
    <w:rsid w:val="00AC004B"/>
    <w:rsid w:val="00AC00CD"/>
    <w:rsid w:val="00AC0A0B"/>
    <w:rsid w:val="00AC0B38"/>
    <w:rsid w:val="00AC0F14"/>
    <w:rsid w:val="00AC0FEB"/>
    <w:rsid w:val="00AC172B"/>
    <w:rsid w:val="00AC19F5"/>
    <w:rsid w:val="00AC1DBD"/>
    <w:rsid w:val="00AC1FA8"/>
    <w:rsid w:val="00AC2476"/>
    <w:rsid w:val="00AC24B6"/>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F14"/>
    <w:rsid w:val="00AC7AC9"/>
    <w:rsid w:val="00AC7F0F"/>
    <w:rsid w:val="00AD05A6"/>
    <w:rsid w:val="00AD07D0"/>
    <w:rsid w:val="00AD0DAF"/>
    <w:rsid w:val="00AD164E"/>
    <w:rsid w:val="00AD1775"/>
    <w:rsid w:val="00AD18F0"/>
    <w:rsid w:val="00AD1DCD"/>
    <w:rsid w:val="00AD280F"/>
    <w:rsid w:val="00AD2A32"/>
    <w:rsid w:val="00AD2C7F"/>
    <w:rsid w:val="00AD2F40"/>
    <w:rsid w:val="00AD3AF2"/>
    <w:rsid w:val="00AD3C25"/>
    <w:rsid w:val="00AD3E17"/>
    <w:rsid w:val="00AD3ED2"/>
    <w:rsid w:val="00AD43C5"/>
    <w:rsid w:val="00AD4714"/>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D0"/>
    <w:rsid w:val="00AE0AC5"/>
    <w:rsid w:val="00AE0C7F"/>
    <w:rsid w:val="00AE1F61"/>
    <w:rsid w:val="00AE1F81"/>
    <w:rsid w:val="00AE1FE4"/>
    <w:rsid w:val="00AE2B06"/>
    <w:rsid w:val="00AE2BC0"/>
    <w:rsid w:val="00AE315C"/>
    <w:rsid w:val="00AE396E"/>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358"/>
    <w:rsid w:val="00AF45EB"/>
    <w:rsid w:val="00AF4641"/>
    <w:rsid w:val="00AF46FE"/>
    <w:rsid w:val="00AF4F87"/>
    <w:rsid w:val="00AF5200"/>
    <w:rsid w:val="00AF54E3"/>
    <w:rsid w:val="00AF5625"/>
    <w:rsid w:val="00AF5D20"/>
    <w:rsid w:val="00AF5F9B"/>
    <w:rsid w:val="00AF61BB"/>
    <w:rsid w:val="00AF623F"/>
    <w:rsid w:val="00AF6574"/>
    <w:rsid w:val="00AF6A24"/>
    <w:rsid w:val="00AF6AFE"/>
    <w:rsid w:val="00AF7374"/>
    <w:rsid w:val="00AF7705"/>
    <w:rsid w:val="00B006E1"/>
    <w:rsid w:val="00B00844"/>
    <w:rsid w:val="00B009AD"/>
    <w:rsid w:val="00B00A0E"/>
    <w:rsid w:val="00B00BE6"/>
    <w:rsid w:val="00B00C28"/>
    <w:rsid w:val="00B0112C"/>
    <w:rsid w:val="00B012B6"/>
    <w:rsid w:val="00B0160B"/>
    <w:rsid w:val="00B01A77"/>
    <w:rsid w:val="00B02476"/>
    <w:rsid w:val="00B033A8"/>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EAC"/>
    <w:rsid w:val="00B16BAB"/>
    <w:rsid w:val="00B16BD6"/>
    <w:rsid w:val="00B17355"/>
    <w:rsid w:val="00B176B5"/>
    <w:rsid w:val="00B17AD4"/>
    <w:rsid w:val="00B17D70"/>
    <w:rsid w:val="00B17DF1"/>
    <w:rsid w:val="00B2032C"/>
    <w:rsid w:val="00B204B5"/>
    <w:rsid w:val="00B20625"/>
    <w:rsid w:val="00B20800"/>
    <w:rsid w:val="00B20EFA"/>
    <w:rsid w:val="00B20F0A"/>
    <w:rsid w:val="00B20F8C"/>
    <w:rsid w:val="00B21342"/>
    <w:rsid w:val="00B21F21"/>
    <w:rsid w:val="00B2279B"/>
    <w:rsid w:val="00B22E28"/>
    <w:rsid w:val="00B23188"/>
    <w:rsid w:val="00B232C8"/>
    <w:rsid w:val="00B2395F"/>
    <w:rsid w:val="00B23D31"/>
    <w:rsid w:val="00B23F61"/>
    <w:rsid w:val="00B24112"/>
    <w:rsid w:val="00B24497"/>
    <w:rsid w:val="00B2479F"/>
    <w:rsid w:val="00B247C4"/>
    <w:rsid w:val="00B2500E"/>
    <w:rsid w:val="00B251EA"/>
    <w:rsid w:val="00B2636C"/>
    <w:rsid w:val="00B26A5E"/>
    <w:rsid w:val="00B2792E"/>
    <w:rsid w:val="00B27961"/>
    <w:rsid w:val="00B27A82"/>
    <w:rsid w:val="00B302E7"/>
    <w:rsid w:val="00B31685"/>
    <w:rsid w:val="00B31B72"/>
    <w:rsid w:val="00B31F4D"/>
    <w:rsid w:val="00B31FBD"/>
    <w:rsid w:val="00B3214B"/>
    <w:rsid w:val="00B324EE"/>
    <w:rsid w:val="00B3257A"/>
    <w:rsid w:val="00B32B8C"/>
    <w:rsid w:val="00B32F66"/>
    <w:rsid w:val="00B3318D"/>
    <w:rsid w:val="00B331D7"/>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7593"/>
    <w:rsid w:val="00B4793B"/>
    <w:rsid w:val="00B47E9E"/>
    <w:rsid w:val="00B502C4"/>
    <w:rsid w:val="00B50A56"/>
    <w:rsid w:val="00B50F08"/>
    <w:rsid w:val="00B5106F"/>
    <w:rsid w:val="00B513BC"/>
    <w:rsid w:val="00B5149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1656"/>
    <w:rsid w:val="00B71739"/>
    <w:rsid w:val="00B71944"/>
    <w:rsid w:val="00B71B03"/>
    <w:rsid w:val="00B71C03"/>
    <w:rsid w:val="00B71ECC"/>
    <w:rsid w:val="00B71F58"/>
    <w:rsid w:val="00B72588"/>
    <w:rsid w:val="00B7261C"/>
    <w:rsid w:val="00B72AD1"/>
    <w:rsid w:val="00B72F2D"/>
    <w:rsid w:val="00B73A79"/>
    <w:rsid w:val="00B73EA9"/>
    <w:rsid w:val="00B750FB"/>
    <w:rsid w:val="00B75443"/>
    <w:rsid w:val="00B754D4"/>
    <w:rsid w:val="00B7599D"/>
    <w:rsid w:val="00B75C16"/>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F4A"/>
    <w:rsid w:val="00B91248"/>
    <w:rsid w:val="00B915C4"/>
    <w:rsid w:val="00B9167C"/>
    <w:rsid w:val="00B91682"/>
    <w:rsid w:val="00B91CD4"/>
    <w:rsid w:val="00B9241B"/>
    <w:rsid w:val="00B92CAD"/>
    <w:rsid w:val="00B92FC6"/>
    <w:rsid w:val="00B93415"/>
    <w:rsid w:val="00B934A6"/>
    <w:rsid w:val="00B939C2"/>
    <w:rsid w:val="00B93DAF"/>
    <w:rsid w:val="00B93E50"/>
    <w:rsid w:val="00B93EB2"/>
    <w:rsid w:val="00B9467B"/>
    <w:rsid w:val="00B9520D"/>
    <w:rsid w:val="00B95C2E"/>
    <w:rsid w:val="00B963CA"/>
    <w:rsid w:val="00B96FDE"/>
    <w:rsid w:val="00B972D8"/>
    <w:rsid w:val="00BA0184"/>
    <w:rsid w:val="00BA0B51"/>
    <w:rsid w:val="00BA0EB8"/>
    <w:rsid w:val="00BA100B"/>
    <w:rsid w:val="00BA102E"/>
    <w:rsid w:val="00BA1190"/>
    <w:rsid w:val="00BA11CD"/>
    <w:rsid w:val="00BA1B5F"/>
    <w:rsid w:val="00BA1D2A"/>
    <w:rsid w:val="00BA242F"/>
    <w:rsid w:val="00BA3208"/>
    <w:rsid w:val="00BA3375"/>
    <w:rsid w:val="00BA4331"/>
    <w:rsid w:val="00BA47B1"/>
    <w:rsid w:val="00BA4EC8"/>
    <w:rsid w:val="00BA522A"/>
    <w:rsid w:val="00BA55F5"/>
    <w:rsid w:val="00BA58C5"/>
    <w:rsid w:val="00BA6253"/>
    <w:rsid w:val="00BA62C3"/>
    <w:rsid w:val="00BA6616"/>
    <w:rsid w:val="00BA6620"/>
    <w:rsid w:val="00BA6C14"/>
    <w:rsid w:val="00BA6CF0"/>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6176"/>
    <w:rsid w:val="00BB629D"/>
    <w:rsid w:val="00BB62BF"/>
    <w:rsid w:val="00BB66F1"/>
    <w:rsid w:val="00BB6819"/>
    <w:rsid w:val="00BB7016"/>
    <w:rsid w:val="00BB743D"/>
    <w:rsid w:val="00BB7839"/>
    <w:rsid w:val="00BB7A50"/>
    <w:rsid w:val="00BB7B1D"/>
    <w:rsid w:val="00BB7E7E"/>
    <w:rsid w:val="00BB7FBD"/>
    <w:rsid w:val="00BC091D"/>
    <w:rsid w:val="00BC0FA8"/>
    <w:rsid w:val="00BC1299"/>
    <w:rsid w:val="00BC1873"/>
    <w:rsid w:val="00BC2423"/>
    <w:rsid w:val="00BC2564"/>
    <w:rsid w:val="00BC25EA"/>
    <w:rsid w:val="00BC3A44"/>
    <w:rsid w:val="00BC4B81"/>
    <w:rsid w:val="00BC4F8F"/>
    <w:rsid w:val="00BC5D14"/>
    <w:rsid w:val="00BC5DDA"/>
    <w:rsid w:val="00BC6340"/>
    <w:rsid w:val="00BC6492"/>
    <w:rsid w:val="00BC6564"/>
    <w:rsid w:val="00BC6EA1"/>
    <w:rsid w:val="00BC7165"/>
    <w:rsid w:val="00BC7578"/>
    <w:rsid w:val="00BC7D05"/>
    <w:rsid w:val="00BD0DD1"/>
    <w:rsid w:val="00BD0E2E"/>
    <w:rsid w:val="00BD171D"/>
    <w:rsid w:val="00BD1DD0"/>
    <w:rsid w:val="00BD1FE4"/>
    <w:rsid w:val="00BD2318"/>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DD0"/>
    <w:rsid w:val="00BE18B5"/>
    <w:rsid w:val="00BE1AF2"/>
    <w:rsid w:val="00BE1CB5"/>
    <w:rsid w:val="00BE23C1"/>
    <w:rsid w:val="00BE2B54"/>
    <w:rsid w:val="00BE344C"/>
    <w:rsid w:val="00BE3800"/>
    <w:rsid w:val="00BE3A22"/>
    <w:rsid w:val="00BE40A4"/>
    <w:rsid w:val="00BE466E"/>
    <w:rsid w:val="00BE4C2D"/>
    <w:rsid w:val="00BE538B"/>
    <w:rsid w:val="00BE55CF"/>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316"/>
    <w:rsid w:val="00C004CA"/>
    <w:rsid w:val="00C01B77"/>
    <w:rsid w:val="00C01E96"/>
    <w:rsid w:val="00C02117"/>
    <w:rsid w:val="00C0259B"/>
    <w:rsid w:val="00C03042"/>
    <w:rsid w:val="00C0368D"/>
    <w:rsid w:val="00C03E38"/>
    <w:rsid w:val="00C03E60"/>
    <w:rsid w:val="00C048D8"/>
    <w:rsid w:val="00C04999"/>
    <w:rsid w:val="00C0504F"/>
    <w:rsid w:val="00C050CA"/>
    <w:rsid w:val="00C05811"/>
    <w:rsid w:val="00C05A6D"/>
    <w:rsid w:val="00C05F82"/>
    <w:rsid w:val="00C0669D"/>
    <w:rsid w:val="00C06FC0"/>
    <w:rsid w:val="00C07228"/>
    <w:rsid w:val="00C077E6"/>
    <w:rsid w:val="00C07DA2"/>
    <w:rsid w:val="00C10068"/>
    <w:rsid w:val="00C101C5"/>
    <w:rsid w:val="00C10695"/>
    <w:rsid w:val="00C10699"/>
    <w:rsid w:val="00C108FD"/>
    <w:rsid w:val="00C10A09"/>
    <w:rsid w:val="00C10AAD"/>
    <w:rsid w:val="00C10E6F"/>
    <w:rsid w:val="00C10F6F"/>
    <w:rsid w:val="00C113C5"/>
    <w:rsid w:val="00C11AE3"/>
    <w:rsid w:val="00C1257E"/>
    <w:rsid w:val="00C13186"/>
    <w:rsid w:val="00C13EB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EE2"/>
    <w:rsid w:val="00C22F05"/>
    <w:rsid w:val="00C23519"/>
    <w:rsid w:val="00C23710"/>
    <w:rsid w:val="00C23AF8"/>
    <w:rsid w:val="00C23E2F"/>
    <w:rsid w:val="00C25533"/>
    <w:rsid w:val="00C256C6"/>
    <w:rsid w:val="00C259DA"/>
    <w:rsid w:val="00C25B60"/>
    <w:rsid w:val="00C26707"/>
    <w:rsid w:val="00C26A70"/>
    <w:rsid w:val="00C27043"/>
    <w:rsid w:val="00C2733F"/>
    <w:rsid w:val="00C27394"/>
    <w:rsid w:val="00C273FC"/>
    <w:rsid w:val="00C27407"/>
    <w:rsid w:val="00C27DFD"/>
    <w:rsid w:val="00C30A67"/>
    <w:rsid w:val="00C30F12"/>
    <w:rsid w:val="00C313E5"/>
    <w:rsid w:val="00C3149F"/>
    <w:rsid w:val="00C323B9"/>
    <w:rsid w:val="00C32C71"/>
    <w:rsid w:val="00C3399A"/>
    <w:rsid w:val="00C33D20"/>
    <w:rsid w:val="00C33F67"/>
    <w:rsid w:val="00C347E1"/>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266"/>
    <w:rsid w:val="00C435EA"/>
    <w:rsid w:val="00C43EEF"/>
    <w:rsid w:val="00C44E6D"/>
    <w:rsid w:val="00C45132"/>
    <w:rsid w:val="00C45168"/>
    <w:rsid w:val="00C45BC2"/>
    <w:rsid w:val="00C46061"/>
    <w:rsid w:val="00C46EA8"/>
    <w:rsid w:val="00C470E7"/>
    <w:rsid w:val="00C47493"/>
    <w:rsid w:val="00C47C0E"/>
    <w:rsid w:val="00C47D39"/>
    <w:rsid w:val="00C47E4D"/>
    <w:rsid w:val="00C50397"/>
    <w:rsid w:val="00C50440"/>
    <w:rsid w:val="00C50AC9"/>
    <w:rsid w:val="00C5187E"/>
    <w:rsid w:val="00C52841"/>
    <w:rsid w:val="00C52CCB"/>
    <w:rsid w:val="00C53068"/>
    <w:rsid w:val="00C53165"/>
    <w:rsid w:val="00C53651"/>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D31"/>
    <w:rsid w:val="00C61DA5"/>
    <w:rsid w:val="00C621FD"/>
    <w:rsid w:val="00C625DB"/>
    <w:rsid w:val="00C62B87"/>
    <w:rsid w:val="00C62C5F"/>
    <w:rsid w:val="00C62F5B"/>
    <w:rsid w:val="00C62FCE"/>
    <w:rsid w:val="00C631C7"/>
    <w:rsid w:val="00C63331"/>
    <w:rsid w:val="00C6338B"/>
    <w:rsid w:val="00C639DB"/>
    <w:rsid w:val="00C64184"/>
    <w:rsid w:val="00C644E3"/>
    <w:rsid w:val="00C647AF"/>
    <w:rsid w:val="00C649F2"/>
    <w:rsid w:val="00C64CEB"/>
    <w:rsid w:val="00C6506A"/>
    <w:rsid w:val="00C6519B"/>
    <w:rsid w:val="00C6550D"/>
    <w:rsid w:val="00C65523"/>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5228"/>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71F"/>
    <w:rsid w:val="00C9196B"/>
    <w:rsid w:val="00C91B92"/>
    <w:rsid w:val="00C91D77"/>
    <w:rsid w:val="00C92149"/>
    <w:rsid w:val="00C921A7"/>
    <w:rsid w:val="00C9269B"/>
    <w:rsid w:val="00C9276A"/>
    <w:rsid w:val="00C92A3A"/>
    <w:rsid w:val="00C92E43"/>
    <w:rsid w:val="00C92FE2"/>
    <w:rsid w:val="00C93561"/>
    <w:rsid w:val="00C93ADE"/>
    <w:rsid w:val="00C94A28"/>
    <w:rsid w:val="00C94DA2"/>
    <w:rsid w:val="00C94DB2"/>
    <w:rsid w:val="00C95BB0"/>
    <w:rsid w:val="00C96A55"/>
    <w:rsid w:val="00C96E10"/>
    <w:rsid w:val="00C970DC"/>
    <w:rsid w:val="00CA0ED0"/>
    <w:rsid w:val="00CA1180"/>
    <w:rsid w:val="00CA144C"/>
    <w:rsid w:val="00CA19E8"/>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7420"/>
    <w:rsid w:val="00CB0CF6"/>
    <w:rsid w:val="00CB0E5B"/>
    <w:rsid w:val="00CB0FF8"/>
    <w:rsid w:val="00CB1395"/>
    <w:rsid w:val="00CB1A35"/>
    <w:rsid w:val="00CB1FB8"/>
    <w:rsid w:val="00CB2371"/>
    <w:rsid w:val="00CB2818"/>
    <w:rsid w:val="00CB2A05"/>
    <w:rsid w:val="00CB340C"/>
    <w:rsid w:val="00CB35B5"/>
    <w:rsid w:val="00CB3D5D"/>
    <w:rsid w:val="00CB44B0"/>
    <w:rsid w:val="00CB4658"/>
    <w:rsid w:val="00CB498D"/>
    <w:rsid w:val="00CB53B3"/>
    <w:rsid w:val="00CB56C6"/>
    <w:rsid w:val="00CB5E43"/>
    <w:rsid w:val="00CB5E54"/>
    <w:rsid w:val="00CB5EB0"/>
    <w:rsid w:val="00CB75E0"/>
    <w:rsid w:val="00CB7605"/>
    <w:rsid w:val="00CB7A86"/>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372"/>
    <w:rsid w:val="00CC4448"/>
    <w:rsid w:val="00CC4FFE"/>
    <w:rsid w:val="00CC514E"/>
    <w:rsid w:val="00CC547F"/>
    <w:rsid w:val="00CC5C8E"/>
    <w:rsid w:val="00CC5E5A"/>
    <w:rsid w:val="00CC66E0"/>
    <w:rsid w:val="00CC6B7B"/>
    <w:rsid w:val="00CC6D8B"/>
    <w:rsid w:val="00CC6E9C"/>
    <w:rsid w:val="00CC71B5"/>
    <w:rsid w:val="00CC71CE"/>
    <w:rsid w:val="00CC7249"/>
    <w:rsid w:val="00CC7479"/>
    <w:rsid w:val="00CC7634"/>
    <w:rsid w:val="00CC7A9D"/>
    <w:rsid w:val="00CC7AE3"/>
    <w:rsid w:val="00CC7B62"/>
    <w:rsid w:val="00CC7BD7"/>
    <w:rsid w:val="00CC7C54"/>
    <w:rsid w:val="00CC7C7E"/>
    <w:rsid w:val="00CC7CDA"/>
    <w:rsid w:val="00CD0121"/>
    <w:rsid w:val="00CD0482"/>
    <w:rsid w:val="00CD08E5"/>
    <w:rsid w:val="00CD0E02"/>
    <w:rsid w:val="00CD107C"/>
    <w:rsid w:val="00CD1464"/>
    <w:rsid w:val="00CD163B"/>
    <w:rsid w:val="00CD17F6"/>
    <w:rsid w:val="00CD1938"/>
    <w:rsid w:val="00CD1983"/>
    <w:rsid w:val="00CD1E11"/>
    <w:rsid w:val="00CD20E7"/>
    <w:rsid w:val="00CD2272"/>
    <w:rsid w:val="00CD231B"/>
    <w:rsid w:val="00CD2794"/>
    <w:rsid w:val="00CD3B4E"/>
    <w:rsid w:val="00CD41EE"/>
    <w:rsid w:val="00CD45DC"/>
    <w:rsid w:val="00CD469A"/>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5431"/>
    <w:rsid w:val="00CE5595"/>
    <w:rsid w:val="00CE5688"/>
    <w:rsid w:val="00CE5FB5"/>
    <w:rsid w:val="00CE5FBA"/>
    <w:rsid w:val="00CE6376"/>
    <w:rsid w:val="00CE6606"/>
    <w:rsid w:val="00CE6759"/>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E6"/>
    <w:rsid w:val="00CF5928"/>
    <w:rsid w:val="00CF5B51"/>
    <w:rsid w:val="00CF6991"/>
    <w:rsid w:val="00CF6CD4"/>
    <w:rsid w:val="00CF7439"/>
    <w:rsid w:val="00CF7F4C"/>
    <w:rsid w:val="00D00382"/>
    <w:rsid w:val="00D00D18"/>
    <w:rsid w:val="00D00EDC"/>
    <w:rsid w:val="00D00EF7"/>
    <w:rsid w:val="00D010D1"/>
    <w:rsid w:val="00D010D8"/>
    <w:rsid w:val="00D01358"/>
    <w:rsid w:val="00D014E3"/>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A"/>
    <w:rsid w:val="00D13DE5"/>
    <w:rsid w:val="00D13F31"/>
    <w:rsid w:val="00D1432C"/>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41E"/>
    <w:rsid w:val="00D21A24"/>
    <w:rsid w:val="00D21DA1"/>
    <w:rsid w:val="00D22384"/>
    <w:rsid w:val="00D229A3"/>
    <w:rsid w:val="00D22F90"/>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E57"/>
    <w:rsid w:val="00D302A9"/>
    <w:rsid w:val="00D30765"/>
    <w:rsid w:val="00D30ACF"/>
    <w:rsid w:val="00D30BBC"/>
    <w:rsid w:val="00D30F49"/>
    <w:rsid w:val="00D31287"/>
    <w:rsid w:val="00D31D47"/>
    <w:rsid w:val="00D31EAD"/>
    <w:rsid w:val="00D31F90"/>
    <w:rsid w:val="00D32000"/>
    <w:rsid w:val="00D325CA"/>
    <w:rsid w:val="00D328CB"/>
    <w:rsid w:val="00D32CC2"/>
    <w:rsid w:val="00D32F6D"/>
    <w:rsid w:val="00D32FFD"/>
    <w:rsid w:val="00D3304A"/>
    <w:rsid w:val="00D3369B"/>
    <w:rsid w:val="00D33CE7"/>
    <w:rsid w:val="00D33E41"/>
    <w:rsid w:val="00D33FF3"/>
    <w:rsid w:val="00D343CF"/>
    <w:rsid w:val="00D3464C"/>
    <w:rsid w:val="00D35282"/>
    <w:rsid w:val="00D35437"/>
    <w:rsid w:val="00D354D6"/>
    <w:rsid w:val="00D3579E"/>
    <w:rsid w:val="00D35897"/>
    <w:rsid w:val="00D35C8F"/>
    <w:rsid w:val="00D35C93"/>
    <w:rsid w:val="00D35F11"/>
    <w:rsid w:val="00D36699"/>
    <w:rsid w:val="00D3762A"/>
    <w:rsid w:val="00D37960"/>
    <w:rsid w:val="00D37C45"/>
    <w:rsid w:val="00D406DE"/>
    <w:rsid w:val="00D415F1"/>
    <w:rsid w:val="00D419EE"/>
    <w:rsid w:val="00D429E4"/>
    <w:rsid w:val="00D42BFD"/>
    <w:rsid w:val="00D42D58"/>
    <w:rsid w:val="00D438ED"/>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C5E"/>
    <w:rsid w:val="00D56D6F"/>
    <w:rsid w:val="00D56E36"/>
    <w:rsid w:val="00D56F1A"/>
    <w:rsid w:val="00D57482"/>
    <w:rsid w:val="00D57E9F"/>
    <w:rsid w:val="00D60282"/>
    <w:rsid w:val="00D602E2"/>
    <w:rsid w:val="00D60456"/>
    <w:rsid w:val="00D605D9"/>
    <w:rsid w:val="00D606ED"/>
    <w:rsid w:val="00D607F9"/>
    <w:rsid w:val="00D60914"/>
    <w:rsid w:val="00D61571"/>
    <w:rsid w:val="00D619C5"/>
    <w:rsid w:val="00D62E20"/>
    <w:rsid w:val="00D62EB8"/>
    <w:rsid w:val="00D63A4C"/>
    <w:rsid w:val="00D63A4D"/>
    <w:rsid w:val="00D63E4D"/>
    <w:rsid w:val="00D6418D"/>
    <w:rsid w:val="00D643E0"/>
    <w:rsid w:val="00D6477D"/>
    <w:rsid w:val="00D64CDF"/>
    <w:rsid w:val="00D64F6A"/>
    <w:rsid w:val="00D650D6"/>
    <w:rsid w:val="00D65433"/>
    <w:rsid w:val="00D65F54"/>
    <w:rsid w:val="00D6753C"/>
    <w:rsid w:val="00D67A6D"/>
    <w:rsid w:val="00D67D6A"/>
    <w:rsid w:val="00D70D00"/>
    <w:rsid w:val="00D70F36"/>
    <w:rsid w:val="00D717B0"/>
    <w:rsid w:val="00D71A3D"/>
    <w:rsid w:val="00D71F21"/>
    <w:rsid w:val="00D7212C"/>
    <w:rsid w:val="00D72636"/>
    <w:rsid w:val="00D72850"/>
    <w:rsid w:val="00D72F73"/>
    <w:rsid w:val="00D73382"/>
    <w:rsid w:val="00D735E3"/>
    <w:rsid w:val="00D73CC0"/>
    <w:rsid w:val="00D73E47"/>
    <w:rsid w:val="00D74175"/>
    <w:rsid w:val="00D7435D"/>
    <w:rsid w:val="00D74DE4"/>
    <w:rsid w:val="00D74F98"/>
    <w:rsid w:val="00D7523E"/>
    <w:rsid w:val="00D755C7"/>
    <w:rsid w:val="00D75A2F"/>
    <w:rsid w:val="00D75F0B"/>
    <w:rsid w:val="00D75FC8"/>
    <w:rsid w:val="00D765D2"/>
    <w:rsid w:val="00D76861"/>
    <w:rsid w:val="00D76DA4"/>
    <w:rsid w:val="00D76F06"/>
    <w:rsid w:val="00D77C1B"/>
    <w:rsid w:val="00D80029"/>
    <w:rsid w:val="00D8007F"/>
    <w:rsid w:val="00D8040C"/>
    <w:rsid w:val="00D8051E"/>
    <w:rsid w:val="00D81111"/>
    <w:rsid w:val="00D81192"/>
    <w:rsid w:val="00D81777"/>
    <w:rsid w:val="00D81A61"/>
    <w:rsid w:val="00D81C61"/>
    <w:rsid w:val="00D81DE1"/>
    <w:rsid w:val="00D81F48"/>
    <w:rsid w:val="00D8221E"/>
    <w:rsid w:val="00D82D84"/>
    <w:rsid w:val="00D83177"/>
    <w:rsid w:val="00D833D3"/>
    <w:rsid w:val="00D8353B"/>
    <w:rsid w:val="00D837F2"/>
    <w:rsid w:val="00D83B28"/>
    <w:rsid w:val="00D83CF7"/>
    <w:rsid w:val="00D84726"/>
    <w:rsid w:val="00D84908"/>
    <w:rsid w:val="00D85059"/>
    <w:rsid w:val="00D85ED8"/>
    <w:rsid w:val="00D86513"/>
    <w:rsid w:val="00D865A8"/>
    <w:rsid w:val="00D86642"/>
    <w:rsid w:val="00D8668D"/>
    <w:rsid w:val="00D86DB9"/>
    <w:rsid w:val="00D870D8"/>
    <w:rsid w:val="00D871FF"/>
    <w:rsid w:val="00D878A4"/>
    <w:rsid w:val="00D901BB"/>
    <w:rsid w:val="00D904F7"/>
    <w:rsid w:val="00D90A27"/>
    <w:rsid w:val="00D90C75"/>
    <w:rsid w:val="00D90D6F"/>
    <w:rsid w:val="00D90E0C"/>
    <w:rsid w:val="00D9105A"/>
    <w:rsid w:val="00D91257"/>
    <w:rsid w:val="00D91351"/>
    <w:rsid w:val="00D91414"/>
    <w:rsid w:val="00D914EE"/>
    <w:rsid w:val="00D9171C"/>
    <w:rsid w:val="00D91A34"/>
    <w:rsid w:val="00D926D4"/>
    <w:rsid w:val="00D92A0F"/>
    <w:rsid w:val="00D93781"/>
    <w:rsid w:val="00D948FA"/>
    <w:rsid w:val="00D94EF9"/>
    <w:rsid w:val="00D953CD"/>
    <w:rsid w:val="00D95624"/>
    <w:rsid w:val="00D95A22"/>
    <w:rsid w:val="00D95BFC"/>
    <w:rsid w:val="00D95D6B"/>
    <w:rsid w:val="00D95F77"/>
    <w:rsid w:val="00D96015"/>
    <w:rsid w:val="00D97154"/>
    <w:rsid w:val="00D971B7"/>
    <w:rsid w:val="00D97251"/>
    <w:rsid w:val="00D97424"/>
    <w:rsid w:val="00D97902"/>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525"/>
    <w:rsid w:val="00DB2E39"/>
    <w:rsid w:val="00DB2E80"/>
    <w:rsid w:val="00DB30D3"/>
    <w:rsid w:val="00DB322C"/>
    <w:rsid w:val="00DB3EC7"/>
    <w:rsid w:val="00DB3F29"/>
    <w:rsid w:val="00DB44D6"/>
    <w:rsid w:val="00DB5154"/>
    <w:rsid w:val="00DB5CC4"/>
    <w:rsid w:val="00DB5D60"/>
    <w:rsid w:val="00DB5F10"/>
    <w:rsid w:val="00DB6341"/>
    <w:rsid w:val="00DB6418"/>
    <w:rsid w:val="00DB6880"/>
    <w:rsid w:val="00DB692F"/>
    <w:rsid w:val="00DB6C34"/>
    <w:rsid w:val="00DB6D3F"/>
    <w:rsid w:val="00DB75FC"/>
    <w:rsid w:val="00DB76E8"/>
    <w:rsid w:val="00DB785D"/>
    <w:rsid w:val="00DB791A"/>
    <w:rsid w:val="00DB7E43"/>
    <w:rsid w:val="00DB7E5D"/>
    <w:rsid w:val="00DB7FCE"/>
    <w:rsid w:val="00DC0281"/>
    <w:rsid w:val="00DC07D3"/>
    <w:rsid w:val="00DC09B6"/>
    <w:rsid w:val="00DC0C20"/>
    <w:rsid w:val="00DC0EFC"/>
    <w:rsid w:val="00DC1375"/>
    <w:rsid w:val="00DC1496"/>
    <w:rsid w:val="00DC1617"/>
    <w:rsid w:val="00DC1669"/>
    <w:rsid w:val="00DC17B7"/>
    <w:rsid w:val="00DC1885"/>
    <w:rsid w:val="00DC1CB0"/>
    <w:rsid w:val="00DC238E"/>
    <w:rsid w:val="00DC29A9"/>
    <w:rsid w:val="00DC37CC"/>
    <w:rsid w:val="00DC3DF9"/>
    <w:rsid w:val="00DC40D2"/>
    <w:rsid w:val="00DC48DC"/>
    <w:rsid w:val="00DC4A15"/>
    <w:rsid w:val="00DC5372"/>
    <w:rsid w:val="00DC5E89"/>
    <w:rsid w:val="00DC68CB"/>
    <w:rsid w:val="00DC6CB5"/>
    <w:rsid w:val="00DC7597"/>
    <w:rsid w:val="00DC75B1"/>
    <w:rsid w:val="00DC7765"/>
    <w:rsid w:val="00DC77BD"/>
    <w:rsid w:val="00DC7EF5"/>
    <w:rsid w:val="00DD0007"/>
    <w:rsid w:val="00DD0255"/>
    <w:rsid w:val="00DD0433"/>
    <w:rsid w:val="00DD082C"/>
    <w:rsid w:val="00DD0B43"/>
    <w:rsid w:val="00DD0EAA"/>
    <w:rsid w:val="00DD107E"/>
    <w:rsid w:val="00DD10A4"/>
    <w:rsid w:val="00DD1A23"/>
    <w:rsid w:val="00DD1DA1"/>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55D"/>
    <w:rsid w:val="00DE167F"/>
    <w:rsid w:val="00DE2596"/>
    <w:rsid w:val="00DE2D8F"/>
    <w:rsid w:val="00DE305B"/>
    <w:rsid w:val="00DE32DD"/>
    <w:rsid w:val="00DE468D"/>
    <w:rsid w:val="00DE4EC0"/>
    <w:rsid w:val="00DE614A"/>
    <w:rsid w:val="00DE617B"/>
    <w:rsid w:val="00DE665A"/>
    <w:rsid w:val="00DE678F"/>
    <w:rsid w:val="00DE6D0D"/>
    <w:rsid w:val="00DE6E3C"/>
    <w:rsid w:val="00DE6F1F"/>
    <w:rsid w:val="00DE7666"/>
    <w:rsid w:val="00DE7A20"/>
    <w:rsid w:val="00DF00AA"/>
    <w:rsid w:val="00DF0721"/>
    <w:rsid w:val="00DF0A20"/>
    <w:rsid w:val="00DF0C72"/>
    <w:rsid w:val="00DF11CD"/>
    <w:rsid w:val="00DF1722"/>
    <w:rsid w:val="00DF2015"/>
    <w:rsid w:val="00DF265E"/>
    <w:rsid w:val="00DF272C"/>
    <w:rsid w:val="00DF2D24"/>
    <w:rsid w:val="00DF2FB5"/>
    <w:rsid w:val="00DF36D4"/>
    <w:rsid w:val="00DF39E3"/>
    <w:rsid w:val="00DF3B74"/>
    <w:rsid w:val="00DF3BA4"/>
    <w:rsid w:val="00DF4487"/>
    <w:rsid w:val="00DF5372"/>
    <w:rsid w:val="00DF54B3"/>
    <w:rsid w:val="00DF5728"/>
    <w:rsid w:val="00DF5933"/>
    <w:rsid w:val="00DF6877"/>
    <w:rsid w:val="00DF6B09"/>
    <w:rsid w:val="00DF7003"/>
    <w:rsid w:val="00DF755A"/>
    <w:rsid w:val="00DF77F4"/>
    <w:rsid w:val="00DF7EE3"/>
    <w:rsid w:val="00DF7F82"/>
    <w:rsid w:val="00E004FD"/>
    <w:rsid w:val="00E01E8D"/>
    <w:rsid w:val="00E01FAD"/>
    <w:rsid w:val="00E02139"/>
    <w:rsid w:val="00E0216B"/>
    <w:rsid w:val="00E02A18"/>
    <w:rsid w:val="00E03059"/>
    <w:rsid w:val="00E03546"/>
    <w:rsid w:val="00E03AFA"/>
    <w:rsid w:val="00E043AB"/>
    <w:rsid w:val="00E04401"/>
    <w:rsid w:val="00E047B5"/>
    <w:rsid w:val="00E04BCF"/>
    <w:rsid w:val="00E04F13"/>
    <w:rsid w:val="00E05996"/>
    <w:rsid w:val="00E05CD6"/>
    <w:rsid w:val="00E07219"/>
    <w:rsid w:val="00E0728F"/>
    <w:rsid w:val="00E073FF"/>
    <w:rsid w:val="00E07818"/>
    <w:rsid w:val="00E10F0F"/>
    <w:rsid w:val="00E11E94"/>
    <w:rsid w:val="00E11FA2"/>
    <w:rsid w:val="00E1202B"/>
    <w:rsid w:val="00E12188"/>
    <w:rsid w:val="00E121F4"/>
    <w:rsid w:val="00E12590"/>
    <w:rsid w:val="00E12A0B"/>
    <w:rsid w:val="00E13478"/>
    <w:rsid w:val="00E14A58"/>
    <w:rsid w:val="00E14B95"/>
    <w:rsid w:val="00E154A4"/>
    <w:rsid w:val="00E15684"/>
    <w:rsid w:val="00E15C64"/>
    <w:rsid w:val="00E16254"/>
    <w:rsid w:val="00E169E4"/>
    <w:rsid w:val="00E16A39"/>
    <w:rsid w:val="00E17825"/>
    <w:rsid w:val="00E17EDD"/>
    <w:rsid w:val="00E200AB"/>
    <w:rsid w:val="00E2023A"/>
    <w:rsid w:val="00E2025F"/>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236"/>
    <w:rsid w:val="00E305C7"/>
    <w:rsid w:val="00E307CA"/>
    <w:rsid w:val="00E30910"/>
    <w:rsid w:val="00E31089"/>
    <w:rsid w:val="00E32095"/>
    <w:rsid w:val="00E32DA4"/>
    <w:rsid w:val="00E33671"/>
    <w:rsid w:val="00E3456A"/>
    <w:rsid w:val="00E34617"/>
    <w:rsid w:val="00E346E5"/>
    <w:rsid w:val="00E35914"/>
    <w:rsid w:val="00E35C7A"/>
    <w:rsid w:val="00E35D9C"/>
    <w:rsid w:val="00E35E3A"/>
    <w:rsid w:val="00E35E8A"/>
    <w:rsid w:val="00E36046"/>
    <w:rsid w:val="00E36349"/>
    <w:rsid w:val="00E36AC0"/>
    <w:rsid w:val="00E36C6C"/>
    <w:rsid w:val="00E36C95"/>
    <w:rsid w:val="00E4087F"/>
    <w:rsid w:val="00E4129D"/>
    <w:rsid w:val="00E415D8"/>
    <w:rsid w:val="00E425EE"/>
    <w:rsid w:val="00E44199"/>
    <w:rsid w:val="00E4518B"/>
    <w:rsid w:val="00E454B0"/>
    <w:rsid w:val="00E454FB"/>
    <w:rsid w:val="00E45522"/>
    <w:rsid w:val="00E45796"/>
    <w:rsid w:val="00E45F84"/>
    <w:rsid w:val="00E4627E"/>
    <w:rsid w:val="00E462EC"/>
    <w:rsid w:val="00E46826"/>
    <w:rsid w:val="00E46BD3"/>
    <w:rsid w:val="00E4721E"/>
    <w:rsid w:val="00E47741"/>
    <w:rsid w:val="00E47DD1"/>
    <w:rsid w:val="00E50DE8"/>
    <w:rsid w:val="00E50E8B"/>
    <w:rsid w:val="00E50EA7"/>
    <w:rsid w:val="00E5194A"/>
    <w:rsid w:val="00E52310"/>
    <w:rsid w:val="00E52CFC"/>
    <w:rsid w:val="00E52D52"/>
    <w:rsid w:val="00E5359C"/>
    <w:rsid w:val="00E53666"/>
    <w:rsid w:val="00E53699"/>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616"/>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723"/>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8AA"/>
    <w:rsid w:val="00E70412"/>
    <w:rsid w:val="00E704F9"/>
    <w:rsid w:val="00E709CA"/>
    <w:rsid w:val="00E70AE0"/>
    <w:rsid w:val="00E70D58"/>
    <w:rsid w:val="00E71025"/>
    <w:rsid w:val="00E711F7"/>
    <w:rsid w:val="00E71256"/>
    <w:rsid w:val="00E71905"/>
    <w:rsid w:val="00E71D72"/>
    <w:rsid w:val="00E71EEA"/>
    <w:rsid w:val="00E727C3"/>
    <w:rsid w:val="00E72D65"/>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E27"/>
    <w:rsid w:val="00E85E62"/>
    <w:rsid w:val="00E866BD"/>
    <w:rsid w:val="00E86C61"/>
    <w:rsid w:val="00E86E93"/>
    <w:rsid w:val="00E86F18"/>
    <w:rsid w:val="00E8745A"/>
    <w:rsid w:val="00E87924"/>
    <w:rsid w:val="00E9012A"/>
    <w:rsid w:val="00E903AC"/>
    <w:rsid w:val="00E90589"/>
    <w:rsid w:val="00E9093C"/>
    <w:rsid w:val="00E9116A"/>
    <w:rsid w:val="00E91373"/>
    <w:rsid w:val="00E9149B"/>
    <w:rsid w:val="00E91BAD"/>
    <w:rsid w:val="00E91C39"/>
    <w:rsid w:val="00E91C48"/>
    <w:rsid w:val="00E92B13"/>
    <w:rsid w:val="00E93941"/>
    <w:rsid w:val="00E93975"/>
    <w:rsid w:val="00E93E01"/>
    <w:rsid w:val="00E93E7A"/>
    <w:rsid w:val="00E94142"/>
    <w:rsid w:val="00E94238"/>
    <w:rsid w:val="00E94DF3"/>
    <w:rsid w:val="00E94DFF"/>
    <w:rsid w:val="00E94E8F"/>
    <w:rsid w:val="00E9581F"/>
    <w:rsid w:val="00E95889"/>
    <w:rsid w:val="00E95E0D"/>
    <w:rsid w:val="00E968BD"/>
    <w:rsid w:val="00E96C98"/>
    <w:rsid w:val="00E96F10"/>
    <w:rsid w:val="00E97CCB"/>
    <w:rsid w:val="00E97F34"/>
    <w:rsid w:val="00EA0472"/>
    <w:rsid w:val="00EA056D"/>
    <w:rsid w:val="00EA0D8C"/>
    <w:rsid w:val="00EA0E05"/>
    <w:rsid w:val="00EA114D"/>
    <w:rsid w:val="00EA1987"/>
    <w:rsid w:val="00EA1C06"/>
    <w:rsid w:val="00EA1F10"/>
    <w:rsid w:val="00EA2071"/>
    <w:rsid w:val="00EA2283"/>
    <w:rsid w:val="00EA2694"/>
    <w:rsid w:val="00EA28FE"/>
    <w:rsid w:val="00EA2C1E"/>
    <w:rsid w:val="00EA36EB"/>
    <w:rsid w:val="00EA3C67"/>
    <w:rsid w:val="00EA3D20"/>
    <w:rsid w:val="00EA4103"/>
    <w:rsid w:val="00EA4596"/>
    <w:rsid w:val="00EA463F"/>
    <w:rsid w:val="00EA4F59"/>
    <w:rsid w:val="00EA52E5"/>
    <w:rsid w:val="00EA54F4"/>
    <w:rsid w:val="00EA5F79"/>
    <w:rsid w:val="00EA6FD6"/>
    <w:rsid w:val="00EA71F4"/>
    <w:rsid w:val="00EA7736"/>
    <w:rsid w:val="00EB0384"/>
    <w:rsid w:val="00EB03CA"/>
    <w:rsid w:val="00EB07DE"/>
    <w:rsid w:val="00EB0BE3"/>
    <w:rsid w:val="00EB2875"/>
    <w:rsid w:val="00EB3C40"/>
    <w:rsid w:val="00EB3D03"/>
    <w:rsid w:val="00EB3E1A"/>
    <w:rsid w:val="00EB404B"/>
    <w:rsid w:val="00EB489A"/>
    <w:rsid w:val="00EB4AD7"/>
    <w:rsid w:val="00EB4BD8"/>
    <w:rsid w:val="00EB537C"/>
    <w:rsid w:val="00EB543D"/>
    <w:rsid w:val="00EB5A8C"/>
    <w:rsid w:val="00EB63E7"/>
    <w:rsid w:val="00EB641E"/>
    <w:rsid w:val="00EB75E3"/>
    <w:rsid w:val="00EB790D"/>
    <w:rsid w:val="00EB7944"/>
    <w:rsid w:val="00EB79A4"/>
    <w:rsid w:val="00EB7C27"/>
    <w:rsid w:val="00EC03DB"/>
    <w:rsid w:val="00EC0FFE"/>
    <w:rsid w:val="00EC14C4"/>
    <w:rsid w:val="00EC18FE"/>
    <w:rsid w:val="00EC1BA9"/>
    <w:rsid w:val="00EC1FAD"/>
    <w:rsid w:val="00EC2552"/>
    <w:rsid w:val="00EC2677"/>
    <w:rsid w:val="00EC3C77"/>
    <w:rsid w:val="00EC3CEA"/>
    <w:rsid w:val="00EC3CF8"/>
    <w:rsid w:val="00EC44E2"/>
    <w:rsid w:val="00EC4645"/>
    <w:rsid w:val="00EC508F"/>
    <w:rsid w:val="00EC53A9"/>
    <w:rsid w:val="00EC5754"/>
    <w:rsid w:val="00EC5980"/>
    <w:rsid w:val="00EC68AD"/>
    <w:rsid w:val="00EC6BAA"/>
    <w:rsid w:val="00EC71EC"/>
    <w:rsid w:val="00EC761B"/>
    <w:rsid w:val="00EC789F"/>
    <w:rsid w:val="00ED0337"/>
    <w:rsid w:val="00ED0772"/>
    <w:rsid w:val="00ED0C13"/>
    <w:rsid w:val="00ED0E6F"/>
    <w:rsid w:val="00ED1AAC"/>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76CC"/>
    <w:rsid w:val="00ED7A8B"/>
    <w:rsid w:val="00EE00BB"/>
    <w:rsid w:val="00EE01F1"/>
    <w:rsid w:val="00EE0462"/>
    <w:rsid w:val="00EE0978"/>
    <w:rsid w:val="00EE0A57"/>
    <w:rsid w:val="00EE0E61"/>
    <w:rsid w:val="00EE12F8"/>
    <w:rsid w:val="00EE16FA"/>
    <w:rsid w:val="00EE1915"/>
    <w:rsid w:val="00EE1A0B"/>
    <w:rsid w:val="00EE1A71"/>
    <w:rsid w:val="00EE1B73"/>
    <w:rsid w:val="00EE1CA6"/>
    <w:rsid w:val="00EE1DF2"/>
    <w:rsid w:val="00EE209E"/>
    <w:rsid w:val="00EE228B"/>
    <w:rsid w:val="00EE2487"/>
    <w:rsid w:val="00EE2668"/>
    <w:rsid w:val="00EE279A"/>
    <w:rsid w:val="00EE324D"/>
    <w:rsid w:val="00EE3FA4"/>
    <w:rsid w:val="00EE3FC7"/>
    <w:rsid w:val="00EE404C"/>
    <w:rsid w:val="00EE4402"/>
    <w:rsid w:val="00EE4DB0"/>
    <w:rsid w:val="00EE55D0"/>
    <w:rsid w:val="00EE5799"/>
    <w:rsid w:val="00EE65FE"/>
    <w:rsid w:val="00EE7219"/>
    <w:rsid w:val="00EE728B"/>
    <w:rsid w:val="00EE7804"/>
    <w:rsid w:val="00EE7907"/>
    <w:rsid w:val="00EE7B4E"/>
    <w:rsid w:val="00EE7CF5"/>
    <w:rsid w:val="00EF04E5"/>
    <w:rsid w:val="00EF06A1"/>
    <w:rsid w:val="00EF0E20"/>
    <w:rsid w:val="00EF1884"/>
    <w:rsid w:val="00EF1BEE"/>
    <w:rsid w:val="00EF1ED9"/>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FB1"/>
    <w:rsid w:val="00F031AC"/>
    <w:rsid w:val="00F0355B"/>
    <w:rsid w:val="00F03D97"/>
    <w:rsid w:val="00F03F52"/>
    <w:rsid w:val="00F04052"/>
    <w:rsid w:val="00F046A8"/>
    <w:rsid w:val="00F046F8"/>
    <w:rsid w:val="00F04D6D"/>
    <w:rsid w:val="00F04FA0"/>
    <w:rsid w:val="00F055AF"/>
    <w:rsid w:val="00F05C1C"/>
    <w:rsid w:val="00F0625D"/>
    <w:rsid w:val="00F06D64"/>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40E0"/>
    <w:rsid w:val="00F146F8"/>
    <w:rsid w:val="00F14982"/>
    <w:rsid w:val="00F157F6"/>
    <w:rsid w:val="00F16603"/>
    <w:rsid w:val="00F1684A"/>
    <w:rsid w:val="00F1684E"/>
    <w:rsid w:val="00F16A7E"/>
    <w:rsid w:val="00F16C24"/>
    <w:rsid w:val="00F17577"/>
    <w:rsid w:val="00F17CFB"/>
    <w:rsid w:val="00F17D4A"/>
    <w:rsid w:val="00F17F5B"/>
    <w:rsid w:val="00F202BF"/>
    <w:rsid w:val="00F203A0"/>
    <w:rsid w:val="00F20665"/>
    <w:rsid w:val="00F20702"/>
    <w:rsid w:val="00F20B10"/>
    <w:rsid w:val="00F20CA6"/>
    <w:rsid w:val="00F20E28"/>
    <w:rsid w:val="00F21081"/>
    <w:rsid w:val="00F21A98"/>
    <w:rsid w:val="00F21CAA"/>
    <w:rsid w:val="00F21CF7"/>
    <w:rsid w:val="00F21F6C"/>
    <w:rsid w:val="00F22767"/>
    <w:rsid w:val="00F22943"/>
    <w:rsid w:val="00F22A38"/>
    <w:rsid w:val="00F22ABE"/>
    <w:rsid w:val="00F22F58"/>
    <w:rsid w:val="00F23430"/>
    <w:rsid w:val="00F2446D"/>
    <w:rsid w:val="00F246AE"/>
    <w:rsid w:val="00F246CA"/>
    <w:rsid w:val="00F24A5A"/>
    <w:rsid w:val="00F24CCD"/>
    <w:rsid w:val="00F24D84"/>
    <w:rsid w:val="00F25689"/>
    <w:rsid w:val="00F259E9"/>
    <w:rsid w:val="00F26027"/>
    <w:rsid w:val="00F261E1"/>
    <w:rsid w:val="00F262CD"/>
    <w:rsid w:val="00F26741"/>
    <w:rsid w:val="00F2679F"/>
    <w:rsid w:val="00F2695F"/>
    <w:rsid w:val="00F273AD"/>
    <w:rsid w:val="00F27533"/>
    <w:rsid w:val="00F27586"/>
    <w:rsid w:val="00F27A3D"/>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45A3"/>
    <w:rsid w:val="00F35063"/>
    <w:rsid w:val="00F35CED"/>
    <w:rsid w:val="00F35FA6"/>
    <w:rsid w:val="00F3612C"/>
    <w:rsid w:val="00F36162"/>
    <w:rsid w:val="00F36975"/>
    <w:rsid w:val="00F37096"/>
    <w:rsid w:val="00F370EE"/>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21E5"/>
    <w:rsid w:val="00F4298F"/>
    <w:rsid w:val="00F42A18"/>
    <w:rsid w:val="00F43181"/>
    <w:rsid w:val="00F43984"/>
    <w:rsid w:val="00F4458A"/>
    <w:rsid w:val="00F44727"/>
    <w:rsid w:val="00F4482D"/>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506E2"/>
    <w:rsid w:val="00F50959"/>
    <w:rsid w:val="00F50CAB"/>
    <w:rsid w:val="00F51364"/>
    <w:rsid w:val="00F52FAF"/>
    <w:rsid w:val="00F53240"/>
    <w:rsid w:val="00F53452"/>
    <w:rsid w:val="00F53915"/>
    <w:rsid w:val="00F53B74"/>
    <w:rsid w:val="00F54158"/>
    <w:rsid w:val="00F54491"/>
    <w:rsid w:val="00F559F8"/>
    <w:rsid w:val="00F55E35"/>
    <w:rsid w:val="00F563A6"/>
    <w:rsid w:val="00F56744"/>
    <w:rsid w:val="00F5711C"/>
    <w:rsid w:val="00F57127"/>
    <w:rsid w:val="00F57500"/>
    <w:rsid w:val="00F575EA"/>
    <w:rsid w:val="00F57691"/>
    <w:rsid w:val="00F60637"/>
    <w:rsid w:val="00F60A00"/>
    <w:rsid w:val="00F61785"/>
    <w:rsid w:val="00F6179F"/>
    <w:rsid w:val="00F61AD0"/>
    <w:rsid w:val="00F61FF1"/>
    <w:rsid w:val="00F63DF7"/>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70334"/>
    <w:rsid w:val="00F7043A"/>
    <w:rsid w:val="00F706EB"/>
    <w:rsid w:val="00F70AE7"/>
    <w:rsid w:val="00F70AEE"/>
    <w:rsid w:val="00F70E0F"/>
    <w:rsid w:val="00F710CB"/>
    <w:rsid w:val="00F71638"/>
    <w:rsid w:val="00F717EF"/>
    <w:rsid w:val="00F718D8"/>
    <w:rsid w:val="00F72768"/>
    <w:rsid w:val="00F72EA6"/>
    <w:rsid w:val="00F73860"/>
    <w:rsid w:val="00F73AE4"/>
    <w:rsid w:val="00F7484B"/>
    <w:rsid w:val="00F757BD"/>
    <w:rsid w:val="00F757F2"/>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BE9"/>
    <w:rsid w:val="00F83304"/>
    <w:rsid w:val="00F83470"/>
    <w:rsid w:val="00F83557"/>
    <w:rsid w:val="00F846CC"/>
    <w:rsid w:val="00F84AF1"/>
    <w:rsid w:val="00F8567D"/>
    <w:rsid w:val="00F85753"/>
    <w:rsid w:val="00F85768"/>
    <w:rsid w:val="00F85BF6"/>
    <w:rsid w:val="00F86507"/>
    <w:rsid w:val="00F86833"/>
    <w:rsid w:val="00F87054"/>
    <w:rsid w:val="00F8713C"/>
    <w:rsid w:val="00F90584"/>
    <w:rsid w:val="00F9058C"/>
    <w:rsid w:val="00F908EE"/>
    <w:rsid w:val="00F90D06"/>
    <w:rsid w:val="00F90FCC"/>
    <w:rsid w:val="00F910F9"/>
    <w:rsid w:val="00F914AF"/>
    <w:rsid w:val="00F9151E"/>
    <w:rsid w:val="00F918D2"/>
    <w:rsid w:val="00F91A24"/>
    <w:rsid w:val="00F91B4D"/>
    <w:rsid w:val="00F91C3C"/>
    <w:rsid w:val="00F91D6E"/>
    <w:rsid w:val="00F91FD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72B"/>
    <w:rsid w:val="00FA4A47"/>
    <w:rsid w:val="00FA61B5"/>
    <w:rsid w:val="00FA65C7"/>
    <w:rsid w:val="00FA65D9"/>
    <w:rsid w:val="00FA672D"/>
    <w:rsid w:val="00FA6C42"/>
    <w:rsid w:val="00FA6F29"/>
    <w:rsid w:val="00FA725F"/>
    <w:rsid w:val="00FA746B"/>
    <w:rsid w:val="00FA75ED"/>
    <w:rsid w:val="00FA7DF4"/>
    <w:rsid w:val="00FA7E2B"/>
    <w:rsid w:val="00FB07D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E1"/>
    <w:rsid w:val="00FC05D5"/>
    <w:rsid w:val="00FC05EB"/>
    <w:rsid w:val="00FC11AD"/>
    <w:rsid w:val="00FC1217"/>
    <w:rsid w:val="00FC20CC"/>
    <w:rsid w:val="00FC2AD8"/>
    <w:rsid w:val="00FC2E1C"/>
    <w:rsid w:val="00FC303C"/>
    <w:rsid w:val="00FC3DB6"/>
    <w:rsid w:val="00FC3FEB"/>
    <w:rsid w:val="00FC43F9"/>
    <w:rsid w:val="00FC520E"/>
    <w:rsid w:val="00FC5E09"/>
    <w:rsid w:val="00FC6B24"/>
    <w:rsid w:val="00FC72E7"/>
    <w:rsid w:val="00FC7641"/>
    <w:rsid w:val="00FC7838"/>
    <w:rsid w:val="00FC79AE"/>
    <w:rsid w:val="00FC7E8E"/>
    <w:rsid w:val="00FD00C7"/>
    <w:rsid w:val="00FD00D1"/>
    <w:rsid w:val="00FD03D9"/>
    <w:rsid w:val="00FD05FF"/>
    <w:rsid w:val="00FD0A76"/>
    <w:rsid w:val="00FD1170"/>
    <w:rsid w:val="00FD124A"/>
    <w:rsid w:val="00FD1282"/>
    <w:rsid w:val="00FD14DD"/>
    <w:rsid w:val="00FD1730"/>
    <w:rsid w:val="00FD1C72"/>
    <w:rsid w:val="00FD1F3D"/>
    <w:rsid w:val="00FD20D3"/>
    <w:rsid w:val="00FD2AA4"/>
    <w:rsid w:val="00FD3CF1"/>
    <w:rsid w:val="00FD3EE8"/>
    <w:rsid w:val="00FD50F1"/>
    <w:rsid w:val="00FD52D5"/>
    <w:rsid w:val="00FD5B01"/>
    <w:rsid w:val="00FD6508"/>
    <w:rsid w:val="00FD6C1A"/>
    <w:rsid w:val="00FD7666"/>
    <w:rsid w:val="00FD7C79"/>
    <w:rsid w:val="00FD7FDE"/>
    <w:rsid w:val="00FE063D"/>
    <w:rsid w:val="00FE0744"/>
    <w:rsid w:val="00FE0AB5"/>
    <w:rsid w:val="00FE0B16"/>
    <w:rsid w:val="00FE0C77"/>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1341"/>
    <w:rsid w:val="00FF270A"/>
    <w:rsid w:val="00FF29A0"/>
    <w:rsid w:val="00FF2A39"/>
    <w:rsid w:val="00FF2A48"/>
    <w:rsid w:val="00FF3558"/>
    <w:rsid w:val="00FF3F3B"/>
    <w:rsid w:val="00FF4202"/>
    <w:rsid w:val="00FF45F7"/>
    <w:rsid w:val="00FF46FE"/>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2D8F52F9-A933-44AF-A1E3-504D267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nhs.uk/heekmbulletins/" TargetMode="External"/><Relationship Id="rId18" Type="http://schemas.openxmlformats.org/officeDocument/2006/relationships/hyperlink" Target="https://www.mdpi.com/2071-1050/16/1/445" TargetMode="External"/><Relationship Id="rId26" Type="http://schemas.openxmlformats.org/officeDocument/2006/relationships/hyperlink" Target="https://educationaltechnologyjournal.springeropen.com/articles/10.1186/s41239-023-00435-0" TargetMode="External"/><Relationship Id="rId39" Type="http://schemas.openxmlformats.org/officeDocument/2006/relationships/hyperlink" Target="https://bmcmededuc.biomedcentral.com/articles/10.1186/s12909-023-05013-6" TargetMode="External"/><Relationship Id="rId21" Type="http://schemas.openxmlformats.org/officeDocument/2006/relationships/hyperlink" Target="https://bmcmededuc.biomedcentral.com/articles/10.1186/s12909-023-04876-z" TargetMode="External"/><Relationship Id="rId34" Type="http://schemas.openxmlformats.org/officeDocument/2006/relationships/hyperlink" Target="https://bmcmededuc.biomedcentral.com/articles/10.1186/s12909-023-04975-x" TargetMode="External"/><Relationship Id="rId42" Type="http://schemas.openxmlformats.org/officeDocument/2006/relationships/hyperlink" Target="https://bmcmededuc.biomedcentral.com/articles/10.1186/s12909-024-05042-9" TargetMode="External"/><Relationship Id="rId47" Type="http://schemas.openxmlformats.org/officeDocument/2006/relationships/hyperlink" Target="https://bmcmededuc.biomedcentral.com/articles/10.1186/s12909-023-04988-6" TargetMode="External"/><Relationship Id="rId50" Type="http://schemas.openxmlformats.org/officeDocument/2006/relationships/hyperlink" Target="https://en.wikipedia.org/wiki/Malcolm_Tucker" TargetMode="External"/><Relationship Id="rId55" Type="http://schemas.openxmlformats.org/officeDocument/2006/relationships/hyperlink" Target="https://doi.org/10.1016/j.nepr.2024.10387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mcmededuc.biomedcentral.com/articles/10.1186/s12909-023-05022-5" TargetMode="External"/><Relationship Id="rId29" Type="http://schemas.openxmlformats.org/officeDocument/2006/relationships/hyperlink" Target="https://www.mdpi.com/2071-1050/16/2/716" TargetMode="External"/><Relationship Id="rId11" Type="http://schemas.openxmlformats.org/officeDocument/2006/relationships/image" Target="media/image1.jpg"/><Relationship Id="rId24" Type="http://schemas.openxmlformats.org/officeDocument/2006/relationships/hyperlink" Target="https://doi.org/10.1111/bjet.13421" TargetMode="External"/><Relationship Id="rId32" Type="http://schemas.openxmlformats.org/officeDocument/2006/relationships/hyperlink" Target="https://bmcmededuc.biomedcentral.com/articles/10.1186/s12909-023-04948-0" TargetMode="External"/><Relationship Id="rId37" Type="http://schemas.openxmlformats.org/officeDocument/2006/relationships/hyperlink" Target="https://bmcmededuc.biomedcentral.com/articles/10.1186/s12909-023-05019-0" TargetMode="External"/><Relationship Id="rId40" Type="http://schemas.openxmlformats.org/officeDocument/2006/relationships/hyperlink" Target="https://bmcmededuc.biomedcentral.com/articles/10.1186/s12909-023-04987-7" TargetMode="External"/><Relationship Id="rId45" Type="http://schemas.openxmlformats.org/officeDocument/2006/relationships/hyperlink" Target="https://doi.org/10.1016/j.nedt.2023.106087" TargetMode="External"/><Relationship Id="rId53" Type="http://schemas.openxmlformats.org/officeDocument/2006/relationships/hyperlink" Target="https://doi.org/10.1016/j.nepr.2024.103887"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en.wikipedia.org/wiki/Beeching_cu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cmededuc.biomedcentral.com/articles/10.1186/s12909-023-04954-2" TargetMode="External"/><Relationship Id="rId22" Type="http://schemas.openxmlformats.org/officeDocument/2006/relationships/hyperlink" Target="https://www.mdpi.com/2071-1050/16/2/689" TargetMode="External"/><Relationship Id="rId27" Type="http://schemas.openxmlformats.org/officeDocument/2006/relationships/hyperlink" Target="https://en.wikipedia.org/wiki/Up_(film_series)" TargetMode="External"/><Relationship Id="rId30" Type="http://schemas.openxmlformats.org/officeDocument/2006/relationships/hyperlink" Target="https://doi.org/10.1111/bjet.13436" TargetMode="External"/><Relationship Id="rId35" Type="http://schemas.openxmlformats.org/officeDocument/2006/relationships/hyperlink" Target="https://bmcmededuc.biomedcentral.com/articles/10.1186/s12909-023-04803-2" TargetMode="External"/><Relationship Id="rId43" Type="http://schemas.openxmlformats.org/officeDocument/2006/relationships/hyperlink" Target="https://doi.org/10.1016/j.nedt.2023.106070" TargetMode="External"/><Relationship Id="rId48" Type="http://schemas.openxmlformats.org/officeDocument/2006/relationships/hyperlink" Target="https://doi.org/10.1016/j.nepr.2024.103884"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oi.org/10.1016/j.nepr.2024.103882"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i.org/10.1108/PR-09-2022-0629" TargetMode="External"/><Relationship Id="rId25" Type="http://schemas.openxmlformats.org/officeDocument/2006/relationships/hyperlink" Target="https://www.mdpi.com/2071-1050/16/2/644" TargetMode="External"/><Relationship Id="rId33" Type="http://schemas.openxmlformats.org/officeDocument/2006/relationships/hyperlink" Target="https://bmcmededuc.biomedcentral.com/articles/10.1186/s12909-023-05016-3" TargetMode="External"/><Relationship Id="rId38" Type="http://schemas.openxmlformats.org/officeDocument/2006/relationships/hyperlink" Target="https://bmcmededuc.biomedcentral.com/articles/10.1186/s12909-023-04950-6" TargetMode="External"/><Relationship Id="rId46" Type="http://schemas.openxmlformats.org/officeDocument/2006/relationships/hyperlink" Target="https://doi.org/10.1016/j.nedt.2023.106080" TargetMode="External"/><Relationship Id="rId20" Type="http://schemas.openxmlformats.org/officeDocument/2006/relationships/hyperlink" Target="https://en.wikipedia.org/wiki/Local_Government_Act_1972" TargetMode="External"/><Relationship Id="rId41" Type="http://schemas.openxmlformats.org/officeDocument/2006/relationships/hyperlink" Target="https://bmcmededuc.biomedcentral.com/articles/10.1186/s12909-023-04924-8" TargetMode="External"/><Relationship Id="rId54" Type="http://schemas.openxmlformats.org/officeDocument/2006/relationships/hyperlink" Target="https://doi.org/10.1016/j.nepr.2024.10389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mcmededuc.biomedcentral.com/articles/10.1186/s12909-023-05020-7" TargetMode="External"/><Relationship Id="rId23" Type="http://schemas.openxmlformats.org/officeDocument/2006/relationships/hyperlink" Target="https://educationaltechnologyjournal.springeropen.com/articles/10.1186/s41239-023-00437-y" TargetMode="External"/><Relationship Id="rId28" Type="http://schemas.openxmlformats.org/officeDocument/2006/relationships/hyperlink" Target="https://www.mdpi.com/2071-1050/16/2/707" TargetMode="External"/><Relationship Id="rId36" Type="http://schemas.openxmlformats.org/officeDocument/2006/relationships/hyperlink" Target="https://bmcmededuc.biomedcentral.com/articles/10.1186/s12909-023-04839-4" TargetMode="External"/><Relationship Id="rId49" Type="http://schemas.openxmlformats.org/officeDocument/2006/relationships/hyperlink" Target="https://doi.org/10.1016/j.nepr.2024.103885"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bmcmededuc.biomedcentral.com/articles/10.1186/s12909-023-04997-5" TargetMode="External"/><Relationship Id="rId44" Type="http://schemas.openxmlformats.org/officeDocument/2006/relationships/hyperlink" Target="https://en.wikipedia.org/wiki/Catch_Me_If_You_Can" TargetMode="External"/><Relationship Id="rId52" Type="http://schemas.openxmlformats.org/officeDocument/2006/relationships/hyperlink" Target="https://www.sciencedirect.com/science/article/pii/S1471595324000106?dgcid=rss_sd_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DC5DDF9FF3B4988A39EE7275A9416" ma:contentTypeVersion="14" ma:contentTypeDescription="Create a new document." ma:contentTypeScope="" ma:versionID="438f59ea4794c2f55c3099e132482a30">
  <xsd:schema xmlns:xsd="http://www.w3.org/2001/XMLSchema" xmlns:xs="http://www.w3.org/2001/XMLSchema" xmlns:p="http://schemas.microsoft.com/office/2006/metadata/properties" xmlns:ns2="18678538-40a0-4474-8651-765494009af2" xmlns:ns3="8a162e17-f92e-4782-a4a5-51a39ab93029" targetNamespace="http://schemas.microsoft.com/office/2006/metadata/properties" ma:root="true" ma:fieldsID="a07fe5d1cf305a9b3494ae23f50543f7" ns2:_="" ns3:_="">
    <xsd:import namespace="18678538-40a0-4474-8651-765494009af2"/>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78538-40a0-4474-8651-765494009af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58A70-FD42-49E2-BF8C-C8A0A3221FA6}"/>
</file>

<file path=customXml/itemProps2.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4.xml><?xml version="1.0" encoding="utf-8"?>
<ds:datastoreItem xmlns:ds="http://schemas.openxmlformats.org/officeDocument/2006/customXml" ds:itemID="{141E2EDB-D743-435E-9D22-DD4DBF5F97A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159</TotalTime>
  <Pages>18</Pages>
  <Words>6764</Words>
  <Characters>38559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26</cp:revision>
  <cp:lastPrinted>2024-03-01T08:43:00Z</cp:lastPrinted>
  <dcterms:created xsi:type="dcterms:W3CDTF">2024-03-05T08:49:00Z</dcterms:created>
  <dcterms:modified xsi:type="dcterms:W3CDTF">2024-03-05T11:29:00Z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0x010100D3CDC5DDF9FF3B4988A39EE7275A9416</vt:lpwstr>
  </property>
</Properties>
</file>