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8BCE" w14:textId="77777777" w:rsidR="00F705F1" w:rsidRPr="005A7C3F" w:rsidRDefault="00415E54" w:rsidP="0087152E">
      <w:pPr>
        <w:rPr>
          <w:rFonts w:ascii="Arial" w:hAnsi="Arial" w:cs="Arial"/>
          <w:sz w:val="22"/>
          <w:szCs w:val="22"/>
        </w:rPr>
      </w:pPr>
      <w:r>
        <w:rPr>
          <w:noProof/>
          <w:color w:val="000000"/>
          <w:sz w:val="22"/>
          <w:szCs w:val="22"/>
          <w:u w:color="000000"/>
        </w:rPr>
        <w:drawing>
          <wp:anchor distT="0" distB="0" distL="114300" distR="114300" simplePos="0" relativeHeight="251666432" behindDoc="0" locked="0" layoutInCell="1" allowOverlap="0" wp14:anchorId="55197791" wp14:editId="4D0CC8EC">
            <wp:simplePos x="0" y="0"/>
            <wp:positionH relativeFrom="page">
              <wp:posOffset>4360545</wp:posOffset>
            </wp:positionH>
            <wp:positionV relativeFrom="page">
              <wp:posOffset>314325</wp:posOffset>
            </wp:positionV>
            <wp:extent cx="2700020" cy="6311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E84D801" wp14:editId="495F8923">
            <wp:extent cx="1923803" cy="641267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IN_logo-brack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02" cy="6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E8E" w:rsidRPr="00AE5E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E67F9" w:rsidRPr="005A7C3F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6EB4FE0" w14:textId="77777777" w:rsidR="00C2606A" w:rsidRPr="005A7C3F" w:rsidRDefault="00C2606A" w:rsidP="0087152E">
      <w:pPr>
        <w:rPr>
          <w:rFonts w:ascii="Arial" w:hAnsi="Arial" w:cs="Arial"/>
          <w:sz w:val="22"/>
          <w:szCs w:val="22"/>
        </w:rPr>
      </w:pPr>
    </w:p>
    <w:p w14:paraId="4C642FBF" w14:textId="77777777" w:rsidR="00624351" w:rsidRPr="00AE5E8E" w:rsidRDefault="00F5401A" w:rsidP="00624351">
      <w:pPr>
        <w:jc w:val="center"/>
        <w:rPr>
          <w:rFonts w:ascii="Arial" w:hAnsi="Arial" w:cs="Arial"/>
          <w:b/>
          <w:color w:val="B21F61"/>
          <w:sz w:val="36"/>
          <w:szCs w:val="36"/>
        </w:rPr>
      </w:pPr>
      <w:r w:rsidRPr="00AE5E8E">
        <w:rPr>
          <w:rFonts w:ascii="Arial" w:hAnsi="Arial" w:cs="Arial"/>
          <w:b/>
          <w:color w:val="B21F61"/>
          <w:sz w:val="36"/>
          <w:szCs w:val="36"/>
        </w:rPr>
        <w:t xml:space="preserve">Case Study Summary </w:t>
      </w:r>
    </w:p>
    <w:p w14:paraId="3A889764" w14:textId="77777777" w:rsidR="00F5401A" w:rsidRPr="005A7C3F" w:rsidRDefault="00F5401A" w:rsidP="00F5401A">
      <w:pPr>
        <w:jc w:val="center"/>
        <w:rPr>
          <w:rFonts w:ascii="Arial" w:hAnsi="Arial" w:cs="Arial"/>
          <w:color w:val="B21F61"/>
          <w:sz w:val="22"/>
          <w:szCs w:val="22"/>
        </w:rPr>
      </w:pPr>
    </w:p>
    <w:p w14:paraId="2524AB79" w14:textId="77777777" w:rsidR="00F5401A" w:rsidRPr="005A7C3F" w:rsidRDefault="00F5401A" w:rsidP="00F5401A">
      <w:pPr>
        <w:jc w:val="center"/>
        <w:rPr>
          <w:rFonts w:ascii="Arial" w:hAnsi="Arial" w:cs="Arial"/>
          <w:color w:val="B21F61"/>
          <w:sz w:val="22"/>
          <w:szCs w:val="22"/>
        </w:rPr>
      </w:pPr>
      <w:r w:rsidRPr="005A7C3F">
        <w:rPr>
          <w:rFonts w:ascii="Arial" w:hAnsi="Arial" w:cs="Arial"/>
          <w:color w:val="B21F61"/>
          <w:sz w:val="22"/>
          <w:szCs w:val="22"/>
        </w:rPr>
        <w:t xml:space="preserve">Thank you for </w:t>
      </w:r>
      <w:r w:rsidR="006E29C3">
        <w:rPr>
          <w:rFonts w:ascii="Arial" w:hAnsi="Arial" w:cs="Arial"/>
          <w:color w:val="B21F61"/>
          <w:sz w:val="22"/>
          <w:szCs w:val="22"/>
        </w:rPr>
        <w:t xml:space="preserve">expressing an </w:t>
      </w:r>
      <w:r w:rsidRPr="005A7C3F">
        <w:rPr>
          <w:rFonts w:ascii="Arial" w:hAnsi="Arial" w:cs="Arial"/>
          <w:color w:val="B21F61"/>
          <w:sz w:val="22"/>
          <w:szCs w:val="22"/>
        </w:rPr>
        <w:t>interest in submitting a good practice case study to eWIN. To ensure that we showcase projects</w:t>
      </w:r>
      <w:r w:rsidR="00452D17">
        <w:rPr>
          <w:rFonts w:ascii="Arial" w:hAnsi="Arial" w:cs="Arial"/>
          <w:color w:val="B21F61"/>
          <w:sz w:val="22"/>
          <w:szCs w:val="22"/>
        </w:rPr>
        <w:t xml:space="preserve">/initiatives </w:t>
      </w:r>
      <w:r w:rsidR="00FE740B" w:rsidRPr="005A7C3F">
        <w:rPr>
          <w:rFonts w:ascii="Arial" w:hAnsi="Arial" w:cs="Arial"/>
          <w:color w:val="B21F61"/>
          <w:sz w:val="22"/>
          <w:szCs w:val="22"/>
        </w:rPr>
        <w:t>that</w:t>
      </w:r>
      <w:r w:rsidRPr="005A7C3F">
        <w:rPr>
          <w:rFonts w:ascii="Arial" w:hAnsi="Arial" w:cs="Arial"/>
          <w:color w:val="B21F61"/>
          <w:sz w:val="22"/>
          <w:szCs w:val="22"/>
        </w:rPr>
        <w:t xml:space="preserve"> are well evidenced </w:t>
      </w:r>
      <w:r w:rsidR="00452D17">
        <w:rPr>
          <w:rFonts w:ascii="Arial" w:hAnsi="Arial" w:cs="Arial"/>
          <w:color w:val="B21F61"/>
          <w:sz w:val="22"/>
          <w:szCs w:val="22"/>
        </w:rPr>
        <w:t xml:space="preserve">it is helpful </w:t>
      </w:r>
      <w:r w:rsidR="006E29C3">
        <w:rPr>
          <w:rFonts w:ascii="Arial" w:hAnsi="Arial" w:cs="Arial"/>
          <w:color w:val="B21F61"/>
          <w:sz w:val="22"/>
          <w:szCs w:val="22"/>
        </w:rPr>
        <w:t xml:space="preserve">for us </w:t>
      </w:r>
      <w:r w:rsidR="00452D17">
        <w:rPr>
          <w:rFonts w:ascii="Arial" w:hAnsi="Arial" w:cs="Arial"/>
          <w:color w:val="B21F61"/>
          <w:sz w:val="22"/>
          <w:szCs w:val="22"/>
        </w:rPr>
        <w:t xml:space="preserve">to receive project summaries in the first instance. Therefore </w:t>
      </w:r>
      <w:r w:rsidRPr="005A7C3F">
        <w:rPr>
          <w:rFonts w:ascii="Arial" w:hAnsi="Arial" w:cs="Arial"/>
          <w:color w:val="B21F61"/>
          <w:sz w:val="22"/>
          <w:szCs w:val="22"/>
        </w:rPr>
        <w:t xml:space="preserve">we would be grateful if you could fill out this </w:t>
      </w:r>
      <w:r w:rsidR="00452D17">
        <w:rPr>
          <w:rFonts w:ascii="Arial" w:hAnsi="Arial" w:cs="Arial"/>
          <w:color w:val="B21F61"/>
          <w:sz w:val="22"/>
          <w:szCs w:val="22"/>
        </w:rPr>
        <w:t xml:space="preserve">brief form </w:t>
      </w:r>
      <w:r w:rsidR="00AE5E8E">
        <w:rPr>
          <w:rFonts w:ascii="Arial" w:hAnsi="Arial" w:cs="Arial"/>
          <w:color w:val="B21F61"/>
          <w:sz w:val="22"/>
          <w:szCs w:val="22"/>
        </w:rPr>
        <w:t xml:space="preserve">before </w:t>
      </w:r>
      <w:r w:rsidR="00452D17">
        <w:rPr>
          <w:rFonts w:ascii="Arial" w:hAnsi="Arial" w:cs="Arial"/>
          <w:color w:val="B21F61"/>
          <w:sz w:val="22"/>
          <w:szCs w:val="22"/>
        </w:rPr>
        <w:t>we ask you to complete a</w:t>
      </w:r>
      <w:r w:rsidR="00C37255">
        <w:rPr>
          <w:rFonts w:ascii="Arial" w:hAnsi="Arial" w:cs="Arial"/>
          <w:color w:val="B21F61"/>
          <w:sz w:val="22"/>
          <w:szCs w:val="22"/>
        </w:rPr>
        <w:t xml:space="preserve"> full</w:t>
      </w:r>
      <w:r w:rsidRPr="005A7C3F">
        <w:rPr>
          <w:rFonts w:ascii="Arial" w:hAnsi="Arial" w:cs="Arial"/>
          <w:color w:val="B21F61"/>
          <w:sz w:val="22"/>
          <w:szCs w:val="22"/>
        </w:rPr>
        <w:t xml:space="preserve"> case study</w:t>
      </w:r>
      <w:r w:rsidR="00AE5E8E">
        <w:rPr>
          <w:rFonts w:ascii="Arial" w:hAnsi="Arial" w:cs="Arial"/>
          <w:color w:val="B21F61"/>
          <w:sz w:val="22"/>
          <w:szCs w:val="22"/>
        </w:rPr>
        <w:t xml:space="preserve"> template</w:t>
      </w:r>
      <w:r w:rsidRPr="005A7C3F">
        <w:rPr>
          <w:rFonts w:ascii="Arial" w:hAnsi="Arial" w:cs="Arial"/>
          <w:color w:val="B21F61"/>
          <w:sz w:val="22"/>
          <w:szCs w:val="22"/>
        </w:rPr>
        <w:t xml:space="preserve">. </w:t>
      </w:r>
    </w:p>
    <w:p w14:paraId="0AD31A20" w14:textId="77777777" w:rsidR="00F5401A" w:rsidRPr="005A7C3F" w:rsidRDefault="00F5401A" w:rsidP="00624351">
      <w:pPr>
        <w:jc w:val="center"/>
        <w:rPr>
          <w:rFonts w:ascii="Arial" w:hAnsi="Arial" w:cs="Arial"/>
          <w:b/>
          <w:color w:val="B21F61"/>
          <w:sz w:val="22"/>
          <w:szCs w:val="22"/>
        </w:rPr>
      </w:pPr>
    </w:p>
    <w:p w14:paraId="5F9DF6F2" w14:textId="77777777" w:rsidR="00AE5E8E" w:rsidRDefault="00AE5E8E" w:rsidP="00AE5E8E">
      <w:pPr>
        <w:rPr>
          <w:rFonts w:ascii="Arial" w:hAnsi="Arial" w:cs="Arial"/>
          <w:b/>
          <w:sz w:val="22"/>
          <w:szCs w:val="2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732"/>
      </w:tblGrid>
      <w:tr w:rsidR="00C37255" w:rsidRPr="003A5802" w14:paraId="0A4DB0ED" w14:textId="77777777" w:rsidTr="00D34BCB">
        <w:tc>
          <w:tcPr>
            <w:tcW w:w="3652" w:type="dxa"/>
          </w:tcPr>
          <w:p w14:paraId="4A177A08" w14:textId="77777777" w:rsidR="00C37255" w:rsidRPr="00C37255" w:rsidRDefault="00C37255" w:rsidP="00452D17">
            <w:pPr>
              <w:rPr>
                <w:rFonts w:ascii="Arial" w:hAnsi="Arial" w:cs="Arial"/>
                <w:sz w:val="22"/>
                <w:szCs w:val="22"/>
              </w:rPr>
            </w:pPr>
            <w:r w:rsidRPr="00C37255">
              <w:rPr>
                <w:rFonts w:ascii="Arial" w:hAnsi="Arial" w:cs="Arial"/>
                <w:sz w:val="22"/>
                <w:szCs w:val="22"/>
              </w:rPr>
              <w:t>Title of Case Study</w:t>
            </w:r>
          </w:p>
        </w:tc>
        <w:tc>
          <w:tcPr>
            <w:tcW w:w="5732" w:type="dxa"/>
          </w:tcPr>
          <w:p w14:paraId="01B14FC4" w14:textId="77777777" w:rsidR="00C37255" w:rsidRPr="00C37255" w:rsidRDefault="00C37255" w:rsidP="00452D17">
            <w:p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255" w:rsidRPr="003A5802" w14:paraId="546B5C1E" w14:textId="77777777" w:rsidTr="00D34BCB">
        <w:tc>
          <w:tcPr>
            <w:tcW w:w="3652" w:type="dxa"/>
          </w:tcPr>
          <w:p w14:paraId="618939B5" w14:textId="77777777" w:rsidR="00C37255" w:rsidRPr="00C37255" w:rsidRDefault="00C37255" w:rsidP="00452D17">
            <w:pPr>
              <w:rPr>
                <w:rFonts w:ascii="Arial" w:hAnsi="Arial" w:cs="Arial"/>
                <w:sz w:val="22"/>
                <w:szCs w:val="22"/>
              </w:rPr>
            </w:pPr>
            <w:r w:rsidRPr="00C37255"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</w:p>
        </w:tc>
        <w:tc>
          <w:tcPr>
            <w:tcW w:w="5732" w:type="dxa"/>
          </w:tcPr>
          <w:p w14:paraId="6877BBC5" w14:textId="77777777" w:rsidR="00C37255" w:rsidRPr="00C37255" w:rsidRDefault="00C37255" w:rsidP="00C37255">
            <w:p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541B" w:rsidRPr="003A5802" w14:paraId="2CCC58BD" w14:textId="77777777" w:rsidTr="00D34BCB">
        <w:tc>
          <w:tcPr>
            <w:tcW w:w="3652" w:type="dxa"/>
          </w:tcPr>
          <w:p w14:paraId="35B9C5CA" w14:textId="77777777" w:rsidR="00CF541B" w:rsidRPr="00C37255" w:rsidRDefault="00CF541B" w:rsidP="00452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Author </w:t>
            </w:r>
          </w:p>
        </w:tc>
        <w:tc>
          <w:tcPr>
            <w:tcW w:w="5732" w:type="dxa"/>
          </w:tcPr>
          <w:p w14:paraId="32E59686" w14:textId="77777777" w:rsidR="00CF541B" w:rsidRPr="00C37255" w:rsidRDefault="00CF541B" w:rsidP="00C37255">
            <w:p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620" w:rsidRPr="003A5802" w14:paraId="31DF8CAB" w14:textId="77777777" w:rsidTr="00D34BCB">
        <w:tc>
          <w:tcPr>
            <w:tcW w:w="3652" w:type="dxa"/>
          </w:tcPr>
          <w:p w14:paraId="36751E22" w14:textId="77777777" w:rsidR="00E92620" w:rsidRDefault="00E92620" w:rsidP="00452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</w:t>
            </w:r>
          </w:p>
        </w:tc>
        <w:tc>
          <w:tcPr>
            <w:tcW w:w="5732" w:type="dxa"/>
          </w:tcPr>
          <w:p w14:paraId="4611BF2A" w14:textId="77777777" w:rsidR="00E92620" w:rsidRPr="00C37255" w:rsidRDefault="00E92620" w:rsidP="00C37255">
            <w:pPr>
              <w:tabs>
                <w:tab w:val="left" w:pos="269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450DD" w14:textId="77777777" w:rsidR="00AE5E8E" w:rsidRPr="005A7C3F" w:rsidRDefault="00AE5E8E" w:rsidP="00AE5E8E">
      <w:pPr>
        <w:rPr>
          <w:sz w:val="22"/>
          <w:szCs w:val="22"/>
        </w:rPr>
      </w:pPr>
    </w:p>
    <w:p w14:paraId="543F18D5" w14:textId="77777777" w:rsidR="00546DAA" w:rsidRPr="005A7C3F" w:rsidRDefault="00546DAA" w:rsidP="00546DAA">
      <w:pPr>
        <w:rPr>
          <w:rFonts w:ascii="Arial" w:hAnsi="Arial" w:cs="Arial"/>
          <w:b/>
          <w:color w:val="B21F61"/>
          <w:sz w:val="22"/>
          <w:szCs w:val="22"/>
        </w:rPr>
      </w:pPr>
      <w:r w:rsidRPr="005A7C3F">
        <w:rPr>
          <w:rFonts w:ascii="Arial" w:hAnsi="Arial" w:cs="Arial"/>
          <w:b/>
          <w:color w:val="B21F61"/>
          <w:sz w:val="22"/>
          <w:szCs w:val="22"/>
        </w:rPr>
        <w:t xml:space="preserve">Summary </w:t>
      </w:r>
    </w:p>
    <w:p w14:paraId="13A88876" w14:textId="77777777" w:rsidR="00546DAA" w:rsidRPr="005A7C3F" w:rsidRDefault="00546DAA" w:rsidP="00546DAA">
      <w:pPr>
        <w:rPr>
          <w:rFonts w:ascii="Arial" w:hAnsi="Arial" w:cs="Arial"/>
          <w:b/>
          <w:color w:val="B21F61"/>
          <w:sz w:val="22"/>
          <w:szCs w:val="22"/>
        </w:rPr>
      </w:pP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9579"/>
      </w:tblGrid>
      <w:tr w:rsidR="00546DAA" w:rsidRPr="005A7C3F" w14:paraId="1B0FBA0A" w14:textId="77777777" w:rsidTr="00415E54">
        <w:trPr>
          <w:trHeight w:val="3075"/>
        </w:trPr>
        <w:tc>
          <w:tcPr>
            <w:tcW w:w="9579" w:type="dxa"/>
          </w:tcPr>
          <w:p w14:paraId="4387CB9E" w14:textId="77777777" w:rsidR="00546DAA" w:rsidRDefault="005A7C3F" w:rsidP="00CF541B">
            <w:pPr>
              <w:rPr>
                <w:rFonts w:ascii="Arial" w:hAnsi="Arial" w:cs="Arial"/>
                <w:sz w:val="22"/>
                <w:szCs w:val="22"/>
              </w:rPr>
            </w:pPr>
            <w:r w:rsidRPr="005A7C3F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CF541B">
              <w:rPr>
                <w:rFonts w:ascii="Arial" w:hAnsi="Arial" w:cs="Arial"/>
                <w:sz w:val="22"/>
                <w:szCs w:val="22"/>
              </w:rPr>
              <w:t>150</w:t>
            </w:r>
            <w:r w:rsidRPr="005A7C3F">
              <w:rPr>
                <w:rFonts w:ascii="Arial" w:hAnsi="Arial" w:cs="Arial"/>
                <w:sz w:val="22"/>
                <w:szCs w:val="22"/>
              </w:rPr>
              <w:t xml:space="preserve"> words or less p</w:t>
            </w:r>
            <w:r w:rsidR="00546DAA" w:rsidRPr="005A7C3F">
              <w:rPr>
                <w:rFonts w:ascii="Arial" w:hAnsi="Arial" w:cs="Arial"/>
                <w:sz w:val="22"/>
                <w:szCs w:val="22"/>
              </w:rPr>
              <w:t xml:space="preserve">lease </w:t>
            </w:r>
            <w:r w:rsidRPr="005A7C3F">
              <w:rPr>
                <w:rFonts w:ascii="Arial" w:hAnsi="Arial" w:cs="Arial"/>
                <w:sz w:val="22"/>
                <w:szCs w:val="22"/>
              </w:rPr>
              <w:t>provide a brief description of w</w:t>
            </w:r>
            <w:r w:rsidR="00CF541B">
              <w:rPr>
                <w:rFonts w:ascii="Arial" w:hAnsi="Arial" w:cs="Arial"/>
                <w:sz w:val="22"/>
                <w:szCs w:val="22"/>
              </w:rPr>
              <w:t>hat the project/initiative was</w:t>
            </w:r>
            <w:r w:rsidR="00AB6757">
              <w:rPr>
                <w:rFonts w:ascii="Arial" w:hAnsi="Arial" w:cs="Arial"/>
                <w:sz w:val="22"/>
                <w:szCs w:val="22"/>
              </w:rPr>
              <w:t xml:space="preserve">, when it did or is taking place, and who was involved. </w:t>
            </w:r>
          </w:p>
          <w:p w14:paraId="4B9B4171" w14:textId="77777777" w:rsidR="00AB6757" w:rsidRDefault="00AB6757" w:rsidP="00CF54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A6C1C" w14:textId="77777777" w:rsidR="00AB6757" w:rsidRDefault="00AB6757" w:rsidP="00CF54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242C4" w14:textId="77777777" w:rsidR="00AB6757" w:rsidRDefault="00AB6757" w:rsidP="00CF54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835D1" w14:textId="77777777" w:rsidR="00AB6757" w:rsidRDefault="00AB6757" w:rsidP="00CF54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559E2" w14:textId="77777777" w:rsidR="00AB6757" w:rsidRDefault="00AB6757" w:rsidP="00CF54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60D78" w14:textId="77777777" w:rsidR="00AB6757" w:rsidRDefault="00AB6757" w:rsidP="00CF54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F6A52" w14:textId="77777777" w:rsidR="00AB6757" w:rsidRDefault="00AB6757" w:rsidP="00CF54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E8855" w14:textId="77777777" w:rsidR="00AB6757" w:rsidRDefault="00AB6757" w:rsidP="00CF54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0F5BA" w14:textId="77777777" w:rsidR="00AB6757" w:rsidRPr="005A7C3F" w:rsidRDefault="00AB6757" w:rsidP="00CF541B">
            <w:pPr>
              <w:rPr>
                <w:rFonts w:ascii="Arial" w:hAnsi="Arial" w:cs="Arial"/>
                <w:b/>
                <w:color w:val="B21F61"/>
                <w:sz w:val="22"/>
                <w:szCs w:val="22"/>
              </w:rPr>
            </w:pPr>
          </w:p>
        </w:tc>
      </w:tr>
    </w:tbl>
    <w:p w14:paraId="4560C077" w14:textId="77777777" w:rsidR="00546DAA" w:rsidRDefault="00546DAA" w:rsidP="00546DAA">
      <w:pPr>
        <w:rPr>
          <w:rFonts w:ascii="Arial" w:hAnsi="Arial" w:cs="Arial"/>
          <w:b/>
          <w:color w:val="B21F61"/>
          <w:sz w:val="22"/>
          <w:szCs w:val="22"/>
        </w:rPr>
      </w:pPr>
    </w:p>
    <w:p w14:paraId="2BC45CDD" w14:textId="77777777" w:rsidR="00FE740B" w:rsidRPr="005A7C3F" w:rsidRDefault="00FE740B" w:rsidP="00FE740B">
      <w:pPr>
        <w:rPr>
          <w:rFonts w:ascii="Arial" w:hAnsi="Arial" w:cs="Arial"/>
          <w:b/>
          <w:color w:val="B21F61"/>
          <w:sz w:val="22"/>
          <w:szCs w:val="22"/>
        </w:rPr>
      </w:pPr>
      <w:r w:rsidRPr="005A7C3F">
        <w:rPr>
          <w:rFonts w:ascii="Arial" w:hAnsi="Arial" w:cs="Arial"/>
          <w:b/>
          <w:color w:val="B21F61"/>
          <w:sz w:val="22"/>
          <w:szCs w:val="22"/>
        </w:rPr>
        <w:t>Key Outcomes</w:t>
      </w:r>
    </w:p>
    <w:p w14:paraId="272B56A4" w14:textId="77777777" w:rsidR="00FE740B" w:rsidRPr="005A7C3F" w:rsidRDefault="00FE740B" w:rsidP="00FE740B">
      <w:pPr>
        <w:rPr>
          <w:rFonts w:ascii="Arial" w:hAnsi="Arial" w:cs="Arial"/>
          <w:b/>
          <w:color w:val="B21F61"/>
          <w:sz w:val="22"/>
          <w:szCs w:val="2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FE740B" w:rsidRPr="005A7C3F" w14:paraId="6DA0D597" w14:textId="77777777" w:rsidTr="00415E54">
        <w:trPr>
          <w:trHeight w:val="4876"/>
        </w:trPr>
        <w:tc>
          <w:tcPr>
            <w:tcW w:w="9587" w:type="dxa"/>
          </w:tcPr>
          <w:p w14:paraId="44A78893" w14:textId="77777777" w:rsidR="00415E54" w:rsidRDefault="005A7C3F" w:rsidP="00D34BCB">
            <w:pPr>
              <w:rPr>
                <w:rFonts w:ascii="Arial" w:hAnsi="Arial" w:cs="Arial"/>
                <w:sz w:val="22"/>
                <w:szCs w:val="22"/>
              </w:rPr>
            </w:pPr>
            <w:r w:rsidRPr="005A7C3F">
              <w:rPr>
                <w:rFonts w:ascii="Arial" w:hAnsi="Arial" w:cs="Arial"/>
                <w:sz w:val="22"/>
                <w:szCs w:val="22"/>
              </w:rPr>
              <w:t xml:space="preserve">What were the </w:t>
            </w:r>
            <w:r w:rsidR="00C37255">
              <w:rPr>
                <w:rFonts w:ascii="Arial" w:hAnsi="Arial" w:cs="Arial"/>
                <w:sz w:val="22"/>
                <w:szCs w:val="22"/>
              </w:rPr>
              <w:t xml:space="preserve">quantitative/qualitative </w:t>
            </w:r>
            <w:r w:rsidRPr="005A7C3F">
              <w:rPr>
                <w:rFonts w:ascii="Arial" w:hAnsi="Arial" w:cs="Arial"/>
                <w:sz w:val="22"/>
                <w:szCs w:val="22"/>
              </w:rPr>
              <w:t xml:space="preserve">outcomes that show that </w:t>
            </w:r>
            <w:r w:rsidR="004A4134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5A7C3F">
              <w:rPr>
                <w:rFonts w:ascii="Arial" w:hAnsi="Arial" w:cs="Arial"/>
                <w:sz w:val="22"/>
                <w:szCs w:val="22"/>
              </w:rPr>
              <w:t>was a success</w:t>
            </w:r>
            <w:r w:rsidR="00C37255">
              <w:rPr>
                <w:rFonts w:ascii="Arial" w:hAnsi="Arial" w:cs="Arial"/>
                <w:sz w:val="22"/>
                <w:szCs w:val="22"/>
              </w:rPr>
              <w:t>,</w:t>
            </w:r>
            <w:r w:rsidRPr="005A7C3F">
              <w:rPr>
                <w:rFonts w:ascii="Arial" w:hAnsi="Arial" w:cs="Arial"/>
                <w:sz w:val="22"/>
                <w:szCs w:val="22"/>
              </w:rPr>
              <w:t xml:space="preserve"> specifically with regard to workforce? </w:t>
            </w:r>
          </w:p>
          <w:p w14:paraId="6A2F55AD" w14:textId="77777777" w:rsidR="00415E54" w:rsidRDefault="00415E54" w:rsidP="00D34B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6CBBA" w14:textId="77777777" w:rsidR="005A7C3F" w:rsidRPr="00415E54" w:rsidRDefault="005A7C3F" w:rsidP="00D34BCB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Please list </w:t>
            </w:r>
            <w:r w:rsidR="00C37255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the </w:t>
            </w: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outcomes below, including information such as: </w:t>
            </w:r>
          </w:p>
          <w:p w14:paraId="7AF27E66" w14:textId="77777777" w:rsidR="005A7C3F" w:rsidRPr="00415E54" w:rsidRDefault="005A7C3F" w:rsidP="00D34BCB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43E81B78" w14:textId="77777777" w:rsidR="005A7C3F" w:rsidRPr="00415E54" w:rsidRDefault="005A7C3F" w:rsidP="005A7C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Statistic/survey results e.g. our last </w:t>
            </w:r>
            <w:r w:rsid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staff survey, held in April 2015</w:t>
            </w: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, showed a 1% increase in s</w:t>
            </w:r>
            <w:r w:rsid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taff engagement since April 2014</w:t>
            </w:r>
          </w:p>
          <w:p w14:paraId="3A72B3B8" w14:textId="77777777" w:rsidR="005A7C3F" w:rsidRPr="00415E54" w:rsidRDefault="005A7C3F" w:rsidP="005A7C3F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5D656D9D" w14:textId="77777777" w:rsidR="00415E54" w:rsidRDefault="005A7C3F" w:rsidP="00415E5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</w:t>
            </w:r>
            <w:r w:rsidR="00FE740B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n-house </w:t>
            </w: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project evaluations e.g.  </w:t>
            </w:r>
            <w:r w:rsidR="00C37255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evaluation forms that were returned  following the training course indicated that 95% of those who took part went on to </w:t>
            </w:r>
            <w:r w:rsidR="00452D17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achieve</w:t>
            </w:r>
            <w:r w:rsidR="00C37255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452D17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a promotion within  the following year </w:t>
            </w:r>
          </w:p>
          <w:p w14:paraId="172AFCB9" w14:textId="77777777" w:rsidR="00415E54" w:rsidRPr="00415E54" w:rsidRDefault="00415E54" w:rsidP="00415E54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672E1321" w14:textId="77777777" w:rsidR="00FE740B" w:rsidRPr="00415E54" w:rsidRDefault="00C37255" w:rsidP="00415E5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</w:t>
            </w:r>
            <w:r w:rsidR="00FE740B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cademic </w:t>
            </w: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evaluation</w:t>
            </w:r>
            <w:r w:rsidR="004A4134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</w:t>
            </w: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452D17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e.g.</w:t>
            </w:r>
            <w:r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452D17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research </w:t>
            </w:r>
            <w:r w:rsidR="004A4134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conducted</w:t>
            </w:r>
            <w:r w:rsidR="00452D17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by a local University showed that staff felt more satisfied </w:t>
            </w:r>
            <w:r w:rsidR="004A4134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following the implementation of this initiative </w:t>
            </w:r>
            <w:r w:rsidR="00452D17" w:rsidRPr="00415E54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“ </w:t>
            </w:r>
            <w:r w:rsidR="004A4134" w:rsidRPr="00415E54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the new system has really </w:t>
            </w:r>
            <w:r w:rsidR="00452D17" w:rsidRPr="00415E54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benefited me </w:t>
            </w:r>
            <w:r w:rsidR="004A4134" w:rsidRPr="00415E54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as I feel valued now and able to access support when needed”</w:t>
            </w:r>
            <w:r w:rsidR="00452D17" w:rsidRPr="00415E5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</w:tbl>
    <w:p w14:paraId="4E2F04AE" w14:textId="77777777" w:rsidR="00415E54" w:rsidRDefault="00415E54" w:rsidP="006C1495">
      <w:pPr>
        <w:rPr>
          <w:rFonts w:ascii="Arial" w:hAnsi="Arial" w:cs="Arial"/>
          <w:color w:val="B21F61"/>
          <w:sz w:val="22"/>
          <w:szCs w:val="22"/>
        </w:rPr>
      </w:pPr>
    </w:p>
    <w:p w14:paraId="7CD366BE" w14:textId="4E8F4647" w:rsidR="006C1495" w:rsidRPr="00415E54" w:rsidRDefault="006C1495" w:rsidP="006C1495">
      <w:pPr>
        <w:rPr>
          <w:rFonts w:ascii="Arial" w:hAnsi="Arial" w:cs="Arial"/>
          <w:b/>
          <w:color w:val="B21F61"/>
          <w:sz w:val="22"/>
          <w:szCs w:val="22"/>
        </w:rPr>
      </w:pPr>
      <w:r w:rsidRPr="00415E54">
        <w:rPr>
          <w:rFonts w:ascii="Arial" w:hAnsi="Arial" w:cs="Arial"/>
          <w:b/>
          <w:color w:val="B21F61"/>
          <w:sz w:val="22"/>
          <w:szCs w:val="22"/>
        </w:rPr>
        <w:t>If you have any questi</w:t>
      </w:r>
      <w:r w:rsidR="006D7824" w:rsidRPr="00415E54">
        <w:rPr>
          <w:rFonts w:ascii="Arial" w:hAnsi="Arial" w:cs="Arial"/>
          <w:b/>
          <w:color w:val="B21F61"/>
          <w:sz w:val="22"/>
          <w:szCs w:val="22"/>
        </w:rPr>
        <w:t xml:space="preserve">ons please email </w:t>
      </w:r>
      <w:hyperlink r:id="rId10" w:history="1">
        <w:r w:rsidR="000B4EF5" w:rsidRPr="00D10774">
          <w:rPr>
            <w:rStyle w:val="Hyperlink"/>
            <w:rFonts w:ascii="Arial" w:hAnsi="Arial" w:cs="Arial"/>
            <w:b/>
            <w:sz w:val="22"/>
            <w:szCs w:val="22"/>
          </w:rPr>
          <w:t>ewin@hee.nhs.uk</w:t>
        </w:r>
      </w:hyperlink>
      <w:r w:rsidR="000B4EF5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8B698A">
        <w:rPr>
          <w:rFonts w:ascii="Arial" w:hAnsi="Arial" w:cs="Arial"/>
          <w:b/>
          <w:color w:val="B21F61"/>
          <w:sz w:val="22"/>
          <w:szCs w:val="22"/>
        </w:rPr>
        <w:t xml:space="preserve"> </w:t>
      </w:r>
    </w:p>
    <w:sectPr w:rsidR="006C1495" w:rsidRPr="00415E54" w:rsidSect="005B3F54">
      <w:footerReference w:type="default" r:id="rId11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8A48A" w14:textId="77777777" w:rsidR="00537301" w:rsidRDefault="00537301" w:rsidP="00A2186A">
      <w:r>
        <w:separator/>
      </w:r>
    </w:p>
  </w:endnote>
  <w:endnote w:type="continuationSeparator" w:id="0">
    <w:p w14:paraId="39E4C38D" w14:textId="77777777" w:rsidR="00537301" w:rsidRDefault="00537301" w:rsidP="00A2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9237" w14:textId="77777777" w:rsidR="001F2CD1" w:rsidRPr="00A2186A" w:rsidRDefault="001F2CD1">
    <w:pPr>
      <w:pStyle w:val="Footer"/>
      <w:rPr>
        <w:rFonts w:ascii="Arial" w:hAnsi="Arial" w:cs="Arial"/>
        <w:color w:val="B21F61"/>
      </w:rPr>
    </w:pPr>
    <w:r w:rsidRPr="00A2186A">
      <w:rPr>
        <w:rFonts w:ascii="Arial" w:hAnsi="Arial" w:cs="Arial"/>
        <w:color w:val="B21F61"/>
      </w:rPr>
      <w:t>w</w:t>
    </w:r>
    <w:r w:rsidR="006C1495">
      <w:rPr>
        <w:rFonts w:ascii="Arial" w:hAnsi="Arial" w:cs="Arial"/>
        <w:color w:val="B21F61"/>
      </w:rPr>
      <w:t>ww.ewin.</w:t>
    </w:r>
    <w:r w:rsidRPr="00A2186A">
      <w:rPr>
        <w:rFonts w:ascii="Arial" w:hAnsi="Arial" w:cs="Arial"/>
        <w:color w:val="B21F61"/>
      </w:rPr>
      <w:t>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D860" w14:textId="77777777" w:rsidR="00537301" w:rsidRDefault="00537301" w:rsidP="00A2186A">
      <w:r>
        <w:separator/>
      </w:r>
    </w:p>
  </w:footnote>
  <w:footnote w:type="continuationSeparator" w:id="0">
    <w:p w14:paraId="00C007C6" w14:textId="77777777" w:rsidR="00537301" w:rsidRDefault="00537301" w:rsidP="00A21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6B7"/>
    <w:multiLevelType w:val="hybridMultilevel"/>
    <w:tmpl w:val="8C32ECDA"/>
    <w:lvl w:ilvl="0" w:tplc="ED242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1F6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526"/>
    <w:multiLevelType w:val="hybridMultilevel"/>
    <w:tmpl w:val="83524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6CD6"/>
    <w:multiLevelType w:val="hybridMultilevel"/>
    <w:tmpl w:val="53AC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252A"/>
    <w:multiLevelType w:val="hybridMultilevel"/>
    <w:tmpl w:val="08805B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220E5"/>
    <w:multiLevelType w:val="hybridMultilevel"/>
    <w:tmpl w:val="CB2C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2A82"/>
    <w:multiLevelType w:val="hybridMultilevel"/>
    <w:tmpl w:val="FF3E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C5869"/>
    <w:multiLevelType w:val="hybridMultilevel"/>
    <w:tmpl w:val="0734BF12"/>
    <w:lvl w:ilvl="0" w:tplc="980A5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70739"/>
    <w:multiLevelType w:val="hybridMultilevel"/>
    <w:tmpl w:val="9A36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1F6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21F6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6048E"/>
    <w:multiLevelType w:val="hybridMultilevel"/>
    <w:tmpl w:val="A606E242"/>
    <w:lvl w:ilvl="0" w:tplc="EF4A8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21F6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21F6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3686F"/>
    <w:multiLevelType w:val="hybridMultilevel"/>
    <w:tmpl w:val="75D8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D2423"/>
    <w:multiLevelType w:val="hybridMultilevel"/>
    <w:tmpl w:val="96FC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E34EF"/>
    <w:multiLevelType w:val="hybridMultilevel"/>
    <w:tmpl w:val="C73E08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130F1"/>
    <w:multiLevelType w:val="hybridMultilevel"/>
    <w:tmpl w:val="747A001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B21F6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21F6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A63C8"/>
    <w:multiLevelType w:val="hybridMultilevel"/>
    <w:tmpl w:val="5144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F1"/>
    <w:rsid w:val="00017752"/>
    <w:rsid w:val="00027E6C"/>
    <w:rsid w:val="000311D3"/>
    <w:rsid w:val="00034B3F"/>
    <w:rsid w:val="00036898"/>
    <w:rsid w:val="00045EA2"/>
    <w:rsid w:val="0007618D"/>
    <w:rsid w:val="000A6ABB"/>
    <w:rsid w:val="000B4EF5"/>
    <w:rsid w:val="000D5568"/>
    <w:rsid w:val="000E59DA"/>
    <w:rsid w:val="00107FFD"/>
    <w:rsid w:val="00127F4E"/>
    <w:rsid w:val="00134A65"/>
    <w:rsid w:val="00137705"/>
    <w:rsid w:val="0014066C"/>
    <w:rsid w:val="00145682"/>
    <w:rsid w:val="00160EF2"/>
    <w:rsid w:val="001753CB"/>
    <w:rsid w:val="001875C0"/>
    <w:rsid w:val="00191825"/>
    <w:rsid w:val="00191F2A"/>
    <w:rsid w:val="001A1C59"/>
    <w:rsid w:val="001A2667"/>
    <w:rsid w:val="001A64C6"/>
    <w:rsid w:val="001A77E6"/>
    <w:rsid w:val="001B4120"/>
    <w:rsid w:val="001C055B"/>
    <w:rsid w:val="001C0E3A"/>
    <w:rsid w:val="001C1D12"/>
    <w:rsid w:val="001C7D03"/>
    <w:rsid w:val="001E1DA2"/>
    <w:rsid w:val="001F2CD1"/>
    <w:rsid w:val="00207650"/>
    <w:rsid w:val="002728C0"/>
    <w:rsid w:val="00272C29"/>
    <w:rsid w:val="00276F26"/>
    <w:rsid w:val="002A6A37"/>
    <w:rsid w:val="002B44A3"/>
    <w:rsid w:val="002C4288"/>
    <w:rsid w:val="002C76E6"/>
    <w:rsid w:val="002F283E"/>
    <w:rsid w:val="00306291"/>
    <w:rsid w:val="0033518C"/>
    <w:rsid w:val="003840BE"/>
    <w:rsid w:val="00384278"/>
    <w:rsid w:val="00391396"/>
    <w:rsid w:val="003A5802"/>
    <w:rsid w:val="003E1E3F"/>
    <w:rsid w:val="0040527D"/>
    <w:rsid w:val="004106D1"/>
    <w:rsid w:val="00415E54"/>
    <w:rsid w:val="004416B1"/>
    <w:rsid w:val="0044396B"/>
    <w:rsid w:val="00452D17"/>
    <w:rsid w:val="00453C3A"/>
    <w:rsid w:val="004568B6"/>
    <w:rsid w:val="00466C52"/>
    <w:rsid w:val="00481FD8"/>
    <w:rsid w:val="0048439A"/>
    <w:rsid w:val="004953CC"/>
    <w:rsid w:val="004A4134"/>
    <w:rsid w:val="004B162E"/>
    <w:rsid w:val="004C0807"/>
    <w:rsid w:val="004C6DAB"/>
    <w:rsid w:val="004D2446"/>
    <w:rsid w:val="004E3AB8"/>
    <w:rsid w:val="004E7B8A"/>
    <w:rsid w:val="004F1B57"/>
    <w:rsid w:val="004F7792"/>
    <w:rsid w:val="0051145F"/>
    <w:rsid w:val="00527750"/>
    <w:rsid w:val="00537301"/>
    <w:rsid w:val="00546DAA"/>
    <w:rsid w:val="005528CC"/>
    <w:rsid w:val="005530F5"/>
    <w:rsid w:val="00553E73"/>
    <w:rsid w:val="00562F2B"/>
    <w:rsid w:val="00573A95"/>
    <w:rsid w:val="005815B4"/>
    <w:rsid w:val="00586404"/>
    <w:rsid w:val="0059058F"/>
    <w:rsid w:val="005A7C3F"/>
    <w:rsid w:val="005B092F"/>
    <w:rsid w:val="005B3F54"/>
    <w:rsid w:val="005B4440"/>
    <w:rsid w:val="005D19E9"/>
    <w:rsid w:val="0061445A"/>
    <w:rsid w:val="00624351"/>
    <w:rsid w:val="00625C56"/>
    <w:rsid w:val="006477BC"/>
    <w:rsid w:val="0065101E"/>
    <w:rsid w:val="006567CB"/>
    <w:rsid w:val="00666FAC"/>
    <w:rsid w:val="0066745C"/>
    <w:rsid w:val="0067128D"/>
    <w:rsid w:val="006732FE"/>
    <w:rsid w:val="00676FE7"/>
    <w:rsid w:val="006A623D"/>
    <w:rsid w:val="006B073A"/>
    <w:rsid w:val="006C1495"/>
    <w:rsid w:val="006C4BBD"/>
    <w:rsid w:val="006D457C"/>
    <w:rsid w:val="006D7824"/>
    <w:rsid w:val="006E29C3"/>
    <w:rsid w:val="006F14C4"/>
    <w:rsid w:val="006F4B8A"/>
    <w:rsid w:val="007065D5"/>
    <w:rsid w:val="00730E93"/>
    <w:rsid w:val="0075152F"/>
    <w:rsid w:val="007803FC"/>
    <w:rsid w:val="00785F44"/>
    <w:rsid w:val="00794392"/>
    <w:rsid w:val="00795E9A"/>
    <w:rsid w:val="007B2DAB"/>
    <w:rsid w:val="007E67F9"/>
    <w:rsid w:val="00806E8E"/>
    <w:rsid w:val="00822BD9"/>
    <w:rsid w:val="00827FC4"/>
    <w:rsid w:val="0086207C"/>
    <w:rsid w:val="00862D64"/>
    <w:rsid w:val="0087152E"/>
    <w:rsid w:val="008B4C35"/>
    <w:rsid w:val="008B698A"/>
    <w:rsid w:val="008C49FA"/>
    <w:rsid w:val="008E1FAB"/>
    <w:rsid w:val="008E4253"/>
    <w:rsid w:val="008F0A30"/>
    <w:rsid w:val="008F6613"/>
    <w:rsid w:val="009270FE"/>
    <w:rsid w:val="00967430"/>
    <w:rsid w:val="00980786"/>
    <w:rsid w:val="00986116"/>
    <w:rsid w:val="009933F5"/>
    <w:rsid w:val="009C1E62"/>
    <w:rsid w:val="009C276D"/>
    <w:rsid w:val="009E3B40"/>
    <w:rsid w:val="009F0569"/>
    <w:rsid w:val="00A00526"/>
    <w:rsid w:val="00A161C9"/>
    <w:rsid w:val="00A2186A"/>
    <w:rsid w:val="00A4326F"/>
    <w:rsid w:val="00A50EE5"/>
    <w:rsid w:val="00A54221"/>
    <w:rsid w:val="00A6169F"/>
    <w:rsid w:val="00A62B5E"/>
    <w:rsid w:val="00A90A2F"/>
    <w:rsid w:val="00A935F9"/>
    <w:rsid w:val="00A95AC2"/>
    <w:rsid w:val="00AA598E"/>
    <w:rsid w:val="00AB6757"/>
    <w:rsid w:val="00AE5E8E"/>
    <w:rsid w:val="00AF1053"/>
    <w:rsid w:val="00B1697B"/>
    <w:rsid w:val="00B258E5"/>
    <w:rsid w:val="00B36571"/>
    <w:rsid w:val="00B36B22"/>
    <w:rsid w:val="00B417F1"/>
    <w:rsid w:val="00B43A52"/>
    <w:rsid w:val="00B719B5"/>
    <w:rsid w:val="00BB213B"/>
    <w:rsid w:val="00BD055D"/>
    <w:rsid w:val="00BD2360"/>
    <w:rsid w:val="00BF4890"/>
    <w:rsid w:val="00C012A6"/>
    <w:rsid w:val="00C121D5"/>
    <w:rsid w:val="00C257B6"/>
    <w:rsid w:val="00C25A75"/>
    <w:rsid w:val="00C25EB3"/>
    <w:rsid w:val="00C2606A"/>
    <w:rsid w:val="00C363BB"/>
    <w:rsid w:val="00C37255"/>
    <w:rsid w:val="00C41DB4"/>
    <w:rsid w:val="00C76116"/>
    <w:rsid w:val="00C95B26"/>
    <w:rsid w:val="00C974EF"/>
    <w:rsid w:val="00CA54C6"/>
    <w:rsid w:val="00CA7940"/>
    <w:rsid w:val="00CB5E7E"/>
    <w:rsid w:val="00CC66C7"/>
    <w:rsid w:val="00CD2EF8"/>
    <w:rsid w:val="00CD6896"/>
    <w:rsid w:val="00CE0124"/>
    <w:rsid w:val="00CF0FA3"/>
    <w:rsid w:val="00CF541B"/>
    <w:rsid w:val="00D0535E"/>
    <w:rsid w:val="00D115C4"/>
    <w:rsid w:val="00D13524"/>
    <w:rsid w:val="00D14732"/>
    <w:rsid w:val="00D20C8B"/>
    <w:rsid w:val="00D24754"/>
    <w:rsid w:val="00D41551"/>
    <w:rsid w:val="00D441E7"/>
    <w:rsid w:val="00D45CAA"/>
    <w:rsid w:val="00D67122"/>
    <w:rsid w:val="00D76D3D"/>
    <w:rsid w:val="00DB21A3"/>
    <w:rsid w:val="00DC0F9A"/>
    <w:rsid w:val="00DE7622"/>
    <w:rsid w:val="00E05A07"/>
    <w:rsid w:val="00E11EF9"/>
    <w:rsid w:val="00E34050"/>
    <w:rsid w:val="00E41E9E"/>
    <w:rsid w:val="00E4790D"/>
    <w:rsid w:val="00E74A74"/>
    <w:rsid w:val="00E7518B"/>
    <w:rsid w:val="00E77E2E"/>
    <w:rsid w:val="00E8270F"/>
    <w:rsid w:val="00E83220"/>
    <w:rsid w:val="00E92620"/>
    <w:rsid w:val="00EA0E2C"/>
    <w:rsid w:val="00EA434A"/>
    <w:rsid w:val="00EB3C6B"/>
    <w:rsid w:val="00EC2C87"/>
    <w:rsid w:val="00EC62DA"/>
    <w:rsid w:val="00ED2B43"/>
    <w:rsid w:val="00EE248A"/>
    <w:rsid w:val="00EE3C97"/>
    <w:rsid w:val="00F07E14"/>
    <w:rsid w:val="00F5401A"/>
    <w:rsid w:val="00F705F1"/>
    <w:rsid w:val="00F84065"/>
    <w:rsid w:val="00F86B88"/>
    <w:rsid w:val="00F9405A"/>
    <w:rsid w:val="00FB3730"/>
    <w:rsid w:val="00FC2781"/>
    <w:rsid w:val="00FD3537"/>
    <w:rsid w:val="00FE10B3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0EFDF"/>
  <w15:docId w15:val="{4AAE0BE4-7E08-44C0-9706-63EE5D6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06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2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28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7792"/>
    <w:rPr>
      <w:b/>
      <w:bCs/>
    </w:rPr>
  </w:style>
  <w:style w:type="paragraph" w:styleId="ListParagraph">
    <w:name w:val="List Paragraph"/>
    <w:basedOn w:val="Normal"/>
    <w:uiPriority w:val="34"/>
    <w:qFormat/>
    <w:rsid w:val="00027E6C"/>
    <w:pPr>
      <w:ind w:left="720"/>
    </w:pPr>
  </w:style>
  <w:style w:type="paragraph" w:styleId="NoSpacing">
    <w:name w:val="No Spacing"/>
    <w:uiPriority w:val="1"/>
    <w:qFormat/>
    <w:rsid w:val="00EE248A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4396B"/>
  </w:style>
  <w:style w:type="paragraph" w:styleId="Header">
    <w:name w:val="header"/>
    <w:basedOn w:val="Normal"/>
    <w:link w:val="HeaderChar"/>
    <w:rsid w:val="00A21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186A"/>
    <w:rPr>
      <w:sz w:val="24"/>
      <w:szCs w:val="24"/>
    </w:rPr>
  </w:style>
  <w:style w:type="paragraph" w:styleId="Footer">
    <w:name w:val="footer"/>
    <w:basedOn w:val="Normal"/>
    <w:link w:val="FooterChar"/>
    <w:rsid w:val="00A21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186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4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7864">
      <w:bodyDiv w:val="1"/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72">
          <w:marLeft w:val="251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1934511089">
              <w:marLeft w:val="167"/>
              <w:marRight w:val="167"/>
              <w:marTop w:val="167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6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6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8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2533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27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2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796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37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9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0511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581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55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70">
      <w:bodyDiv w:val="1"/>
      <w:marLeft w:val="0"/>
      <w:marRight w:val="0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331">
          <w:marLeft w:val="251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190535504">
              <w:marLeft w:val="167"/>
              <w:marRight w:val="167"/>
              <w:marTop w:val="167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win@hee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8846-96F7-42A0-93C3-BFF15A66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Foundation NHS Trust</Company>
  <LinksUpToDate>false</LinksUpToDate>
  <CharactersWithSpaces>1503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mailto:Christine.Stewart@northwest.nhs.uk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standard.user</dc:creator>
  <cp:lastModifiedBy>Katie Nicholas</cp:lastModifiedBy>
  <cp:revision>3</cp:revision>
  <cp:lastPrinted>2014-04-30T11:55:00Z</cp:lastPrinted>
  <dcterms:created xsi:type="dcterms:W3CDTF">2019-10-11T14:06:00Z</dcterms:created>
  <dcterms:modified xsi:type="dcterms:W3CDTF">2019-10-11T14:07:00Z</dcterms:modified>
</cp:coreProperties>
</file>