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E13E59" w:rsidTr="00E13E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3E59">
              <w:trPr>
                <w:trHeight w:val="480"/>
                <w:tblCellSpacing w:w="0" w:type="dxa"/>
                <w:jc w:val="center"/>
              </w:trPr>
              <w:tc>
                <w:tcPr>
                  <w:tcW w:w="7200" w:type="dxa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0"/>
              <w:gridCol w:w="600"/>
            </w:tblGrid>
            <w:tr w:rsidR="00E13E59">
              <w:trPr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:rsidR="00E13E59" w:rsidRDefault="00E13E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7500"/>
              <w:gridCol w:w="60"/>
            </w:tblGrid>
            <w:tr w:rsidR="00E13E59">
              <w:trPr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762500" cy="998220"/>
                        <wp:effectExtent l="0" t="0" r="0" b="0"/>
                        <wp:docPr id="5" name="Picture 5" descr="http://i1.cmail20.com/ei/r/5A/AD0/EB8/csimport/BB_HorizontalLogo_NorthWest.1445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1.cmail20.com/ei/r/5A/AD0/EB8/csimport/BB_HorizontalLogo_NorthWest.1445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9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3E59">
              <w:trPr>
                <w:trHeight w:val="240"/>
                <w:tblCellSpacing w:w="0" w:type="dxa"/>
                <w:jc w:val="center"/>
              </w:trPr>
              <w:tc>
                <w:tcPr>
                  <w:tcW w:w="7200" w:type="dxa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5953"/>
              <w:gridCol w:w="600"/>
            </w:tblGrid>
            <w:tr w:rsidR="00E13E59" w:rsidTr="004D35CF">
              <w:trPr>
                <w:tblCellSpacing w:w="0" w:type="dxa"/>
                <w:jc w:val="center"/>
              </w:trPr>
              <w:tc>
                <w:tcPr>
                  <w:tcW w:w="647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953" w:type="dxa"/>
                  <w:vAlign w:val="center"/>
                  <w:hideMark/>
                </w:tcPr>
                <w:p w:rsidR="00E13E59" w:rsidRDefault="003A32A3">
                  <w:pPr>
                    <w:pStyle w:val="NormalWeb"/>
                    <w:spacing w:line="360" w:lineRule="atLeast"/>
                    <w:jc w:val="center"/>
                  </w:pPr>
                  <w:hyperlink r:id="rId6" w:history="1">
                    <w:r w:rsidR="00E13E59">
                      <w:rPr>
                        <w:rStyle w:val="Hyperlink"/>
                        <w:b/>
                        <w:bCs/>
                        <w:color w:val="FF8C00"/>
                        <w:sz w:val="36"/>
                        <w:szCs w:val="36"/>
                        <w:bdr w:val="none" w:sz="0" w:space="0" w:color="auto" w:frame="1"/>
                      </w:rPr>
                      <w:t>Big Bang North West 2016 - Play Your Part!</w:t>
                    </w:r>
                  </w:hyperlink>
                </w:p>
                <w:p w:rsidR="00E13E59" w:rsidRDefault="00E13E59">
                  <w:pPr>
                    <w:pStyle w:val="NormalWeb"/>
                    <w:spacing w:line="360" w:lineRule="atLeast"/>
                    <w:jc w:val="center"/>
                  </w:pPr>
                  <w:r>
                    <w:rPr>
                      <w:rStyle w:val="Strong"/>
                      <w:color w:val="FF8C00"/>
                      <w:sz w:val="36"/>
                      <w:szCs w:val="36"/>
                    </w:rPr>
                    <w:t>5th July @ Exhibition Centre Liverpool</w:t>
                  </w:r>
                </w:p>
                <w:p w:rsidR="00E13E59" w:rsidRDefault="00E13E59">
                  <w:pPr>
                    <w:pStyle w:val="NormalWeb"/>
                    <w:spacing w:line="360" w:lineRule="atLeast"/>
                  </w:pPr>
                  <w:r>
                    <w:t> 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rStyle w:val="Strong"/>
                      <w:sz w:val="24"/>
                      <w:szCs w:val="24"/>
                    </w:rPr>
                    <w:t>The Big Bang North West</w:t>
                  </w:r>
                  <w:r>
                    <w:rPr>
                      <w:sz w:val="24"/>
                      <w:szCs w:val="24"/>
                    </w:rPr>
                    <w:t xml:space="preserve"> is calling for companies, activity providers, education institutions and </w:t>
                  </w:r>
                  <w:r w:rsidR="004D35CF">
                    <w:rPr>
                      <w:sz w:val="24"/>
                      <w:szCs w:val="24"/>
                    </w:rPr>
                    <w:t>other</w:t>
                  </w:r>
                  <w:r>
                    <w:rPr>
                      <w:sz w:val="24"/>
                      <w:szCs w:val="24"/>
                    </w:rPr>
                    <w:t xml:space="preserve"> organisers to play their part in the 2016 event!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sz w:val="24"/>
                      <w:szCs w:val="24"/>
                    </w:rPr>
                    <w:t xml:space="preserve">We are really pleased &amp; excited to announce that we are moving to a new &amp; bigger venue for 2016 &amp; '17 too. </w:t>
                  </w:r>
                  <w:hyperlink r:id="rId7" w:history="1">
                    <w:r>
                      <w:rPr>
                        <w:rStyle w:val="Strong"/>
                        <w:color w:val="008000"/>
                        <w:sz w:val="24"/>
                        <w:szCs w:val="24"/>
                        <w:bdr w:val="none" w:sz="0" w:space="0" w:color="auto" w:frame="1"/>
                      </w:rPr>
                      <w:t>The Exhibition Centre Liverpool</w:t>
                    </w:r>
                  </w:hyperlink>
                  <w:r>
                    <w:rPr>
                      <w:sz w:val="24"/>
                      <w:szCs w:val="24"/>
                    </w:rPr>
                    <w:t>, right on the city's iconic waterfront, will be our home for the next two years &amp; we can't wait for you to be involved!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sz w:val="24"/>
                      <w:szCs w:val="24"/>
                    </w:rPr>
                    <w:t>We are looking for the most exciting, engaging &amp; innovating businesses &amp; organisations to play their part at 2016's event in inspiring the next generation of STEM experts.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rStyle w:val="Strong"/>
                      <w:sz w:val="24"/>
                      <w:szCs w:val="24"/>
                    </w:rPr>
                    <w:t>The Big Bang North West</w:t>
                  </w:r>
                  <w:r>
                    <w:rPr>
                      <w:sz w:val="24"/>
                      <w:szCs w:val="24"/>
                    </w:rPr>
                    <w:t xml:space="preserve"> is the largest celebration of </w:t>
                  </w:r>
                  <w:r w:rsidRPr="004D35CF">
                    <w:rPr>
                      <w:b/>
                      <w:sz w:val="24"/>
                      <w:szCs w:val="24"/>
                    </w:rPr>
                    <w:t>science</w:t>
                  </w:r>
                  <w:r>
                    <w:rPr>
                      <w:sz w:val="24"/>
                      <w:szCs w:val="24"/>
                    </w:rPr>
                    <w:t xml:space="preserve"> and</w:t>
                  </w:r>
                  <w:r w:rsidRPr="004D35CF">
                    <w:rPr>
                      <w:b/>
                      <w:sz w:val="24"/>
                      <w:szCs w:val="24"/>
                    </w:rPr>
                    <w:t xml:space="preserve"> engineering</w:t>
                  </w:r>
                  <w:r>
                    <w:rPr>
                      <w:sz w:val="24"/>
                      <w:szCs w:val="24"/>
                    </w:rPr>
                    <w:t xml:space="preserve"> for young people in the region, supported by an unprecedented and unparalleled collaboration between Government, industry and the wider STEM community.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sz w:val="24"/>
                      <w:szCs w:val="24"/>
                    </w:rPr>
                    <w:t xml:space="preserve">The event offers partners the opportunity to access our audience of around 6,000 young people across the day,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to inspire them with interactive STEM activities while promoting your own </w:t>
                  </w:r>
                  <w:r w:rsidR="004D35CF">
                    <w:rPr>
                      <w:sz w:val="24"/>
                      <w:szCs w:val="24"/>
                    </w:rPr>
                    <w:t xml:space="preserve">organisation and specialist professional areas, </w:t>
                  </w:r>
                  <w:r>
                    <w:rPr>
                      <w:sz w:val="24"/>
                      <w:szCs w:val="24"/>
                    </w:rPr>
                    <w:t>to schools &amp; teachers as well as prospective links in industry and Government.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sz w:val="24"/>
                      <w:szCs w:val="24"/>
                    </w:rPr>
                    <w:t>Please forward this email on to appropriate colleagues who might be interested too.</w:t>
                  </w:r>
                  <w:bookmarkStart w:id="0" w:name="_GoBack"/>
                  <w:bookmarkEnd w:id="0"/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3E59">
              <w:trPr>
                <w:trHeight w:val="240"/>
                <w:tblCellSpacing w:w="0" w:type="dxa"/>
                <w:jc w:val="center"/>
              </w:trPr>
              <w:tc>
                <w:tcPr>
                  <w:tcW w:w="7200" w:type="dxa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0"/>
              <w:gridCol w:w="600"/>
            </w:tblGrid>
            <w:tr w:rsidR="00E13E59">
              <w:trPr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:rsidR="00E13E59" w:rsidRDefault="00E13E59">
                  <w:pPr>
                    <w:pStyle w:val="NormalWeb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Kindest Regards</w:t>
                  </w:r>
                </w:p>
                <w:p w:rsidR="00E13E59" w:rsidRDefault="00E13E59">
                  <w:pPr>
                    <w:pStyle w:val="NormalWeb"/>
                  </w:pPr>
                  <w:r>
                    <w:rPr>
                      <w:b/>
                      <w:bCs/>
                    </w:rPr>
                    <w:t xml:space="preserve">The </w:t>
                  </w:r>
                  <w:proofErr w:type="spellStart"/>
                  <w:r>
                    <w:rPr>
                      <w:b/>
                      <w:bCs/>
                    </w:rPr>
                    <w:t>MerseySTEM</w:t>
                  </w:r>
                  <w:proofErr w:type="spellEnd"/>
                  <w:r>
                    <w:rPr>
                      <w:b/>
                      <w:bCs/>
                    </w:rPr>
                    <w:t xml:space="preserve"> Team</w:t>
                  </w:r>
                </w:p>
                <w:p w:rsidR="00E13E59" w:rsidRDefault="00E13E59">
                  <w:pPr>
                    <w:pStyle w:val="NormalWeb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MerseySTEM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STEM House, </w:t>
                  </w:r>
                  <w:proofErr w:type="spellStart"/>
                  <w:r>
                    <w:rPr>
                      <w:sz w:val="18"/>
                      <w:szCs w:val="18"/>
                    </w:rPr>
                    <w:t>Deyes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High School, </w:t>
                  </w:r>
                  <w:proofErr w:type="spellStart"/>
                  <w:r>
                    <w:rPr>
                      <w:sz w:val="18"/>
                      <w:szCs w:val="18"/>
                    </w:rPr>
                    <w:t>Maghull</w:t>
                  </w:r>
                  <w:proofErr w:type="spellEnd"/>
                  <w:r>
                    <w:rPr>
                      <w:sz w:val="18"/>
                      <w:szCs w:val="18"/>
                    </w:rPr>
                    <w:t>, L31 6DE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E26B97"/>
                      <w:sz w:val="18"/>
                      <w:szCs w:val="18"/>
                    </w:rPr>
                    <w:t>Telephone: 0151 527 3823 e:</w:t>
                  </w:r>
                  <w:hyperlink r:id="rId8" w:history="1">
                    <w:r>
                      <w:rPr>
                        <w:rStyle w:val="Hyperlink"/>
                        <w:color w:val="E26B97"/>
                        <w:sz w:val="18"/>
                        <w:szCs w:val="18"/>
                        <w:bdr w:val="none" w:sz="0" w:space="0" w:color="auto" w:frame="1"/>
                      </w:rPr>
                      <w:t>support@merseystem.co.uk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3E59">
              <w:trPr>
                <w:trHeight w:val="720"/>
                <w:tblCellSpacing w:w="0" w:type="dxa"/>
                <w:jc w:val="center"/>
              </w:trPr>
              <w:tc>
                <w:tcPr>
                  <w:tcW w:w="7200" w:type="dxa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950"/>
              <w:gridCol w:w="60"/>
              <w:gridCol w:w="1950"/>
              <w:gridCol w:w="60"/>
              <w:gridCol w:w="1950"/>
              <w:gridCol w:w="60"/>
              <w:gridCol w:w="1950"/>
              <w:gridCol w:w="60"/>
            </w:tblGrid>
            <w:tr w:rsidR="00E13E59">
              <w:trPr>
                <w:tblCellSpacing w:w="0" w:type="dxa"/>
                <w:jc w:val="center"/>
              </w:trPr>
              <w:tc>
                <w:tcPr>
                  <w:tcW w:w="228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16893"/>
                      <w:bdr w:val="none" w:sz="0" w:space="0" w:color="auto" w:frame="1"/>
                    </w:rPr>
                    <w:drawing>
                      <wp:inline distT="0" distB="0" distL="0" distR="0">
                        <wp:extent cx="1234440" cy="464820"/>
                        <wp:effectExtent l="0" t="0" r="3810" b="0"/>
                        <wp:docPr id="4" name="Picture 4" descr="http://i10.cmail20.com/ti/r/65/EAA/25F/003304/images/twitter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10.cmail20.com/ti/r/65/EAA/25F/003304/images/twit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16893"/>
                      <w:bdr w:val="none" w:sz="0" w:space="0" w:color="auto" w:frame="1"/>
                    </w:rPr>
                    <w:drawing>
                      <wp:inline distT="0" distB="0" distL="0" distR="0">
                        <wp:extent cx="1234440" cy="464820"/>
                        <wp:effectExtent l="0" t="0" r="3810" b="0"/>
                        <wp:docPr id="3" name="Picture 3" descr="http://i4.cmail20.com/ti/r/65/EAA/25F/003304/images/facebook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4.cmail20.com/ti/r/65/EAA/25F/003304/images/facebo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16893"/>
                      <w:bdr w:val="none" w:sz="0" w:space="0" w:color="auto" w:frame="1"/>
                    </w:rPr>
                    <w:drawing>
                      <wp:inline distT="0" distB="0" distL="0" distR="0">
                        <wp:extent cx="1234440" cy="464820"/>
                        <wp:effectExtent l="0" t="0" r="3810" b="0"/>
                        <wp:docPr id="2" name="Picture 2" descr="http://i1.cmail20.com/ti/r/65/EAA/25F/003304/images/google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1.cmail20.com/ti/r/65/EAA/25F/003304/images/goog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16893"/>
                      <w:bdr w:val="none" w:sz="0" w:space="0" w:color="auto" w:frame="1"/>
                    </w:rPr>
                    <w:drawing>
                      <wp:inline distT="0" distB="0" distL="0" distR="0">
                        <wp:extent cx="1234440" cy="464820"/>
                        <wp:effectExtent l="0" t="0" r="3810" b="0"/>
                        <wp:docPr id="1" name="Picture 1" descr="http://i2.cmail20.com/ti/r/65/EAA/25F/003304/images/website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2.cmail20.com/ti/r/65/EAA/25F/003304/images/webs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" w:type="dxa"/>
                  <w:vAlign w:val="center"/>
                  <w:hideMark/>
                </w:tcPr>
                <w:p w:rsidR="00E13E59" w:rsidRDefault="00E13E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3E59">
              <w:trPr>
                <w:trHeight w:val="720"/>
                <w:tblCellSpacing w:w="0" w:type="dxa"/>
                <w:jc w:val="center"/>
              </w:trPr>
              <w:tc>
                <w:tcPr>
                  <w:tcW w:w="7200" w:type="dxa"/>
                  <w:hideMark/>
                </w:tcPr>
                <w:p w:rsidR="00E13E59" w:rsidRDefault="00E13E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13E59" w:rsidRDefault="00E13E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13E59" w:rsidRDefault="00E13E59" w:rsidP="00E13E59">
      <w:pPr>
        <w:jc w:val="center"/>
        <w:rPr>
          <w:rFonts w:eastAsia="Times New Roman"/>
          <w:vanish/>
        </w:rPr>
      </w:pPr>
    </w:p>
    <w:tbl>
      <w:tblPr>
        <w:tblW w:w="7200" w:type="dxa"/>
        <w:jc w:val="center"/>
        <w:tblCellSpacing w:w="0" w:type="dxa"/>
        <w:shd w:val="clear" w:color="auto" w:fill="EE822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E13E59" w:rsidTr="00E13E59">
        <w:trPr>
          <w:trHeight w:val="1608"/>
          <w:tblCellSpacing w:w="0" w:type="dxa"/>
          <w:jc w:val="center"/>
        </w:trPr>
        <w:tc>
          <w:tcPr>
            <w:tcW w:w="7200" w:type="dxa"/>
            <w:shd w:val="clear" w:color="auto" w:fill="EE822C"/>
            <w:vAlign w:val="bottom"/>
            <w:hideMark/>
          </w:tcPr>
          <w:p w:rsidR="00E13E59" w:rsidRDefault="00E13E59">
            <w:pPr>
              <w:pStyle w:val="NormalWeb"/>
              <w:spacing w:line="360" w:lineRule="atLeas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Telephone: 0151 527 3823</w:t>
            </w:r>
          </w:p>
          <w:p w:rsidR="00E13E59" w:rsidRDefault="00E13E59">
            <w:pPr>
              <w:pStyle w:val="NormalWeb"/>
              <w:spacing w:line="360" w:lineRule="atLeas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STEM House, </w:t>
            </w:r>
            <w:proofErr w:type="spellStart"/>
            <w:r>
              <w:rPr>
                <w:color w:val="FFFFFF"/>
                <w:sz w:val="18"/>
                <w:szCs w:val="18"/>
              </w:rPr>
              <w:t>Deyes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High School, </w:t>
            </w:r>
            <w:proofErr w:type="spellStart"/>
            <w:r>
              <w:rPr>
                <w:color w:val="FFFFFF"/>
                <w:sz w:val="18"/>
                <w:szCs w:val="18"/>
              </w:rPr>
              <w:t>Maghull</w:t>
            </w:r>
            <w:proofErr w:type="spellEnd"/>
            <w:r>
              <w:rPr>
                <w:color w:val="FFFFFF"/>
                <w:sz w:val="18"/>
                <w:szCs w:val="18"/>
              </w:rPr>
              <w:t>, L31 6DE</w:t>
            </w:r>
          </w:p>
          <w:p w:rsidR="00E13E59" w:rsidRDefault="00E13E59">
            <w:pPr>
              <w:pStyle w:val="NormalWeb"/>
              <w:spacing w:line="360" w:lineRule="atLeas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E13E59" w:rsidRDefault="00E13E59" w:rsidP="00E13E59">
      <w:pPr>
        <w:jc w:val="center"/>
        <w:rPr>
          <w:rFonts w:eastAsia="Times New Roman"/>
          <w:vanish/>
        </w:rPr>
      </w:pPr>
    </w:p>
    <w:p w:rsidR="00CF7EDD" w:rsidRDefault="00CF7EDD"/>
    <w:sectPr w:rsidR="00CF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59"/>
    <w:rsid w:val="003A32A3"/>
    <w:rsid w:val="004D35CF"/>
    <w:rsid w:val="00CF7EDD"/>
    <w:rsid w:val="00E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5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E59"/>
    <w:pPr>
      <w:spacing w:before="100" w:beforeAutospacing="1" w:after="100" w:afterAutospacing="1" w:line="384" w:lineRule="atLeast"/>
    </w:pPr>
    <w:rPr>
      <w:rFonts w:ascii="Arial" w:hAnsi="Arial" w:cs="Arial"/>
      <w:color w:val="016893"/>
      <w:sz w:val="21"/>
      <w:szCs w:val="21"/>
    </w:rPr>
  </w:style>
  <w:style w:type="character" w:styleId="Strong">
    <w:name w:val="Strong"/>
    <w:basedOn w:val="DefaultParagraphFont"/>
    <w:uiPriority w:val="22"/>
    <w:qFormat/>
    <w:rsid w:val="00E13E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3E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5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E59"/>
    <w:pPr>
      <w:spacing w:before="100" w:beforeAutospacing="1" w:after="100" w:afterAutospacing="1" w:line="384" w:lineRule="atLeast"/>
    </w:pPr>
    <w:rPr>
      <w:rFonts w:ascii="Arial" w:hAnsi="Arial" w:cs="Arial"/>
      <w:color w:val="016893"/>
      <w:sz w:val="21"/>
      <w:szCs w:val="21"/>
    </w:rPr>
  </w:style>
  <w:style w:type="character" w:styleId="Strong">
    <w:name w:val="Strong"/>
    <w:basedOn w:val="DefaultParagraphFont"/>
    <w:uiPriority w:val="22"/>
    <w:qFormat/>
    <w:rsid w:val="00E13E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3E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erseystem.co.uk" TargetMode="External"/><Relationship Id="rId13" Type="http://schemas.openxmlformats.org/officeDocument/2006/relationships/hyperlink" Target="http://createsend.igoo.co.uk/t/r-l-vttxul-dhqdturyd-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esend.igoo.co.uk/t/r-l-vttxul-dhqdturyd-t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createsend.igoo.co.uk/t/r-l-vttxul-dhqdturyd-y/" TargetMode="External"/><Relationship Id="rId11" Type="http://schemas.openxmlformats.org/officeDocument/2006/relationships/hyperlink" Target="http://createsend.igoo.co.uk/t/r-l-vttxul-dhqdturyd-h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reatesend.igoo.co.uk/t/r-l-vttxul-dhqdturyd-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reatesend.igoo.co.uk/t/r-l-vttxul-dhqdturyd-i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Holcroft</dc:creator>
  <cp:lastModifiedBy>Joan Holcroft</cp:lastModifiedBy>
  <cp:revision>2</cp:revision>
  <dcterms:created xsi:type="dcterms:W3CDTF">2016-05-05T13:27:00Z</dcterms:created>
  <dcterms:modified xsi:type="dcterms:W3CDTF">2016-05-05T13:56:00Z</dcterms:modified>
</cp:coreProperties>
</file>